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908" w:rsidRPr="009F598A" w:rsidRDefault="00A05908" w:rsidP="00F750CE">
      <w:pPr>
        <w:rPr>
          <w:rFonts w:ascii="Arial" w:hAnsi="Arial" w:cs="Arial"/>
          <w:b/>
          <w:sz w:val="20"/>
          <w:szCs w:val="20"/>
          <w:lang w:val="bg-BG"/>
        </w:rPr>
      </w:pPr>
    </w:p>
    <w:p w:rsidR="00F750CE" w:rsidRDefault="00F750CE" w:rsidP="00F750CE">
      <w:pPr>
        <w:rPr>
          <w:rFonts w:ascii="Arial" w:hAnsi="Arial" w:cs="Arial"/>
          <w:b/>
          <w:sz w:val="20"/>
          <w:szCs w:val="20"/>
          <w:lang w:val="bg-BG"/>
        </w:rPr>
      </w:pPr>
    </w:p>
    <w:p w:rsidR="00F750CE" w:rsidRDefault="00F750CE" w:rsidP="00F750CE">
      <w:pPr>
        <w:rPr>
          <w:rFonts w:ascii="Arial" w:hAnsi="Arial" w:cs="Arial"/>
          <w:b/>
          <w:sz w:val="20"/>
          <w:szCs w:val="20"/>
          <w:lang w:val="bg-BG"/>
        </w:rPr>
      </w:pPr>
    </w:p>
    <w:p w:rsidR="00F750CE" w:rsidRDefault="00F750CE" w:rsidP="00F750CE">
      <w:pPr>
        <w:rPr>
          <w:rFonts w:ascii="Arial" w:hAnsi="Arial" w:cs="Arial"/>
          <w:b/>
          <w:sz w:val="20"/>
          <w:szCs w:val="20"/>
          <w:lang w:val="bg-BG"/>
        </w:rPr>
      </w:pPr>
    </w:p>
    <w:p w:rsidR="00F750CE" w:rsidRDefault="00F750CE" w:rsidP="00F750CE">
      <w:pPr>
        <w:rPr>
          <w:rFonts w:ascii="Arial" w:hAnsi="Arial" w:cs="Arial"/>
          <w:b/>
          <w:sz w:val="20"/>
          <w:szCs w:val="20"/>
          <w:lang w:val="bg-BG"/>
        </w:rPr>
      </w:pPr>
    </w:p>
    <w:p w:rsid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jc w:val="center"/>
        <w:rPr>
          <w:rFonts w:ascii="Arial" w:hAnsi="Arial" w:cs="Arial"/>
          <w:b/>
          <w:sz w:val="20"/>
          <w:szCs w:val="20"/>
          <w:lang w:val="bg-BG"/>
        </w:rPr>
      </w:pPr>
    </w:p>
    <w:p w:rsidR="00F750CE" w:rsidRPr="00F750CE" w:rsidRDefault="00F750CE" w:rsidP="00F750CE">
      <w:pPr>
        <w:jc w:val="center"/>
        <w:rPr>
          <w:rFonts w:ascii="Arial" w:hAnsi="Arial" w:cs="Arial"/>
          <w:b/>
          <w:sz w:val="20"/>
          <w:szCs w:val="20"/>
          <w:lang w:val="bg-BG"/>
        </w:rPr>
      </w:pPr>
      <w:r w:rsidRPr="00F750CE">
        <w:rPr>
          <w:rFonts w:ascii="Arial" w:hAnsi="Arial" w:cs="Arial"/>
          <w:b/>
          <w:sz w:val="20"/>
          <w:szCs w:val="20"/>
          <w:lang w:val="bg-BG"/>
        </w:rPr>
        <w:t>ОТЧЕТ ЗА ДЕЙНОСТТА</w:t>
      </w:r>
    </w:p>
    <w:p w:rsidR="00F750CE" w:rsidRPr="00F750CE" w:rsidRDefault="00F750CE" w:rsidP="00F750CE">
      <w:pPr>
        <w:jc w:val="center"/>
        <w:rPr>
          <w:rFonts w:ascii="Arial" w:hAnsi="Arial" w:cs="Arial"/>
          <w:b/>
          <w:sz w:val="20"/>
          <w:szCs w:val="20"/>
          <w:lang w:val="bg-BG"/>
        </w:rPr>
      </w:pPr>
      <w:r w:rsidRPr="00F750CE">
        <w:rPr>
          <w:rFonts w:ascii="Arial" w:hAnsi="Arial" w:cs="Arial"/>
          <w:b/>
          <w:sz w:val="20"/>
          <w:szCs w:val="20"/>
          <w:lang w:val="bg-BG"/>
        </w:rPr>
        <w:t>НА „НАРОДНО ЧИТАЛИЩЕ  ПРОБУДА-1880 г.  БУРГАС”</w:t>
      </w: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 xml:space="preserve"> </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 xml:space="preserve">    </w:t>
      </w:r>
      <w:r w:rsidRPr="00F750CE">
        <w:rPr>
          <w:rFonts w:ascii="Arial" w:hAnsi="Arial" w:cs="Arial"/>
          <w:sz w:val="20"/>
          <w:szCs w:val="20"/>
          <w:lang w:val="bg-BG"/>
        </w:rPr>
        <w:t>„Народно читалище Пробуда-1880 г. Бургас” е културно-просветно сдружение, създадено през 1880 година. Развива дейността си на територията на община Бургас, с адрес на управление к-с „Братя Миладинови”, ул.”Дрин” № 14. Разполага с библиотека, любителски формации, школи за изучаване на чужди езици и школи по изкуствата.  Организира културни прояви и национални конкурси. Читалището осъществява функции по изпълнение на държавни и местни културни, просветни и социални задачи в партньорство с образователни, културни и социални институции и други граждански сдружения, заложени в програмата му за 2022 година.</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ab/>
      </w:r>
    </w:p>
    <w:p w:rsidR="00F750CE" w:rsidRPr="00F750CE" w:rsidRDefault="00F750CE" w:rsidP="00F750CE">
      <w:pPr>
        <w:rPr>
          <w:rFonts w:ascii="Arial" w:hAnsi="Arial" w:cs="Arial"/>
          <w:sz w:val="20"/>
          <w:szCs w:val="20"/>
          <w:lang w:val="bg-BG"/>
        </w:rPr>
      </w:pP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 xml:space="preserve">СЛАБИ СТРАНИ   </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 xml:space="preserve">   </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Материалната база не е съобразена със спецификата на дейностите, развивани от читалището. Репетициите и част от културните прояви се провеждат в зала, намираща се в жилищна сграда. Това е условие, което не ни позволява да работим пълноценно. Извършваните ремонти на жилищата и неправомерните такива, водят до различни технически, хигиенни и конструктивни проблеми, които се налага по спешност да решаваме сами. Поради тези причини не можем да си позволим закупуването на нови и модерни технически средства и обособяването на пространства, необходимите особено за работа ни с деца.</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 xml:space="preserve">СИЛНИ СТРАНИ </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 xml:space="preserve">„Народно читалище Пробуда -1880 г. Бургас” има утвърдени традиции и продължава историята на първия културен институт в град Бургас </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Съхранява  и развива голяма част от дейностите, с които е разпознаваемо в  обществения  живот на града</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Съществува дългогодишен опит и капацитет за работа в партньорство със социални, образователни  и културни институции</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Екипът от специалисти, работещ в читалището, е с висше образование,  стаж над 25 години, компетентност и опит в реализирането на ежедневните си задачи и на крупни културни проекти</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 xml:space="preserve">Разностранната културна дейност привлича все повече подрастващи, което е гаранция за развитието  и мястото му през следващите години </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Развива всички форми на културна и просветна дейност, формулирани в Устава му, разширява непрекъснато обхвата на населението, към което са адресирани и го приобщава към своите основни цели.</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ПРЕДИМСТВА</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Осъществява успешна симбиоза между всички читалищни звена в реализирането на цялостната културно-образователна програма</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Екипност и професионализъм в осъществяването на  творчески задачи</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Възможност със собст</w:t>
      </w:r>
      <w:r w:rsidRPr="00F750CE">
        <w:rPr>
          <w:rFonts w:ascii="Arial" w:hAnsi="Arial" w:cs="Arial"/>
          <w:sz w:val="20"/>
          <w:szCs w:val="20"/>
          <w:lang w:val="bg-BG"/>
        </w:rPr>
        <w:t>вени средства да се  обезпечи го</w:t>
      </w:r>
      <w:r w:rsidRPr="00F750CE">
        <w:rPr>
          <w:rFonts w:ascii="Arial" w:hAnsi="Arial" w:cs="Arial"/>
          <w:sz w:val="20"/>
          <w:szCs w:val="20"/>
          <w:lang w:val="bg-BG"/>
        </w:rPr>
        <w:t>ляма част от   културната  програмата и проявите на любителите.</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Доброволци – родители и любители и активното им участие в различните дейности на читалището</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ЗАКОНОВА БАЗА</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Като юридическо лице с нестопанска цел читалището осъществява дейността си в съответствие с Устава на читалището, разпоредбите на Закона  за народните читалища, Закона за обществените библиотеки и Закона за закрила и развитие на културата; стриктно спазва законодателството в Република България и Конституцията</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lastRenderedPageBreak/>
        <w:t>МИСИЯ</w:t>
      </w:r>
    </w:p>
    <w:p w:rsidR="00F750CE" w:rsidRPr="00F750CE" w:rsidRDefault="00F750CE" w:rsidP="00F750CE">
      <w:pPr>
        <w:rPr>
          <w:rFonts w:ascii="Arial" w:hAnsi="Arial" w:cs="Arial"/>
          <w:sz w:val="20"/>
          <w:szCs w:val="20"/>
          <w:lang w:val="bg-BG"/>
        </w:rPr>
      </w:pP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 xml:space="preserve">Да съхрани и развива духовните традиции, националната идентичност и историческата памет на населението, припомняйки величието на  българския дух, и да внушава самочувствието на бургазлии като граждани на Европейския съюз.  </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 xml:space="preserve">ВИЗИЯ </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 xml:space="preserve">Визията на читалището се определя от работата на неговите структури, чиито прояви са познати на територията на града, страната и далеч зад граница. Тяхната история и творческа съдба е свързана с живота на няколко поколения бургазлии, както и с прояви, станали емблематични за града ни.  </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ОСНОВНИ ЦЕЛИ</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 xml:space="preserve">Развива и обогатява културния живот на града </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 xml:space="preserve">Съхранява обичаите и традициите на българския народ </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Разширява знанията на гражданите и приобщаването им към ценностите и постиженията на науката, изкуството и културата</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w:t>
      </w:r>
      <w:r w:rsidRPr="00F750CE">
        <w:rPr>
          <w:rFonts w:ascii="Arial" w:hAnsi="Arial" w:cs="Arial"/>
          <w:sz w:val="20"/>
          <w:szCs w:val="20"/>
          <w:lang w:val="bg-BG"/>
        </w:rPr>
        <w:tab/>
        <w:t>Възпитава и утвърждава национално самосъзнание и преклонение пред величието на българския дух</w:t>
      </w: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 xml:space="preserve">    </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ДЕЙНОСТИ</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БИБЛИОТЕКА</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Библиотеката продължава дългогодишни традиции в работата на читалището като образователен, социален, културен и информационен център и обединяващо  звено  на останалите  дейности.</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 xml:space="preserve"> Разполага с  богат фонд от книги и периодични издания, които към 31 декември 2022 година наброява  83809 библиотечни единици. Разпределени по вид: книги – 81039, периодични издания 844  и др. издания - 1926; по  език: български – 79589, руски – 3229 и на друг език – 991 (полски, английски, немски, френски  и др.).</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 xml:space="preserve">През годината са  постъпили 845  библиотечни документи на  обща стойност  6739.71 лева от собствени приходи, субсидия и дарения. Закупените и дарените библиотечни материали постъпват переодично за ползване от читателите. </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Абонаментът за периодични издания е насочен към групата на учениците, студентите и домакини.</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С цел обновяване на библиотечния фонд през годината е извършен брак на физически изхабени и остарели книги. Отчислени са 2487 библиотечни документи.</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За поредна година кандидатствахме по Програмата на Министерството на културата „Българските библиотеки - съвременни центрове за четене  и информираност“ за финасова помощ в размер на 3466.99 лева. Одобрена с договор № РД 11-06-1412/ 20.12.2022 година беше сумата от 2946.94 лева. Това наложи да се актуализира списъкът с книги, а самото им закупуване и обработка, ще се извэрши през следващата година, поради факта ще превода на средствата по сметката на читалището стана на края на месец декември 2022 година.</w:t>
      </w:r>
    </w:p>
    <w:p w:rsidR="00F750CE" w:rsidRPr="00F750CE" w:rsidRDefault="00F750CE" w:rsidP="00F750CE">
      <w:pPr>
        <w:rPr>
          <w:rFonts w:ascii="Arial" w:hAnsi="Arial" w:cs="Arial"/>
          <w:sz w:val="20"/>
          <w:szCs w:val="20"/>
          <w:lang w:val="bg-BG"/>
        </w:rPr>
      </w:pPr>
      <w:r w:rsidRPr="00F750CE">
        <w:rPr>
          <w:rFonts w:ascii="Arial" w:hAnsi="Arial" w:cs="Arial"/>
          <w:sz w:val="20"/>
          <w:szCs w:val="20"/>
          <w:lang w:val="bg-BG"/>
        </w:rPr>
        <w:t>Подържат се  две  книгохранилища  в сградата на ул.”Дрин” №14.</w:t>
      </w:r>
    </w:p>
    <w:p w:rsidR="00F750CE" w:rsidRPr="00F570A4" w:rsidRDefault="00F750CE" w:rsidP="00F750CE">
      <w:pPr>
        <w:rPr>
          <w:rFonts w:ascii="Arial" w:hAnsi="Arial" w:cs="Arial"/>
          <w:sz w:val="20"/>
          <w:szCs w:val="20"/>
          <w:lang w:val="bg-BG"/>
        </w:rPr>
      </w:pPr>
      <w:r w:rsidRPr="00F750CE">
        <w:rPr>
          <w:rFonts w:ascii="Arial" w:hAnsi="Arial" w:cs="Arial"/>
          <w:sz w:val="20"/>
          <w:szCs w:val="20"/>
          <w:lang w:val="bg-BG"/>
        </w:rPr>
        <w:t xml:space="preserve">В библиотеката се прилага библиотечна програма АБ и необходимата компютърна техника. Поддържа електронен и класически - азбучен, систематичен и жанров каталог в Заемна за възрастни, азбучен и систематичен каталог в Детски отдел и в Читалня, както и тематични картотеки: Литературознание, Философия, Природа, Театър, Култура, Образование, Глобални </w:t>
      </w:r>
      <w:r w:rsidRPr="00F570A4">
        <w:rPr>
          <w:rFonts w:ascii="Arial" w:hAnsi="Arial" w:cs="Arial"/>
          <w:sz w:val="20"/>
          <w:szCs w:val="20"/>
          <w:lang w:val="bg-BG"/>
        </w:rPr>
        <w:t xml:space="preserve">процеси, Религия и много други.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За годината са регистрирани 647 потребители, от които 116 деца на възраст до 14 години.Заетите библиотечни материали 35769 броя. Отчитените посещения в библиотеката 16890.</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Анализът ни показва, че в стравнение с изминалите две „пандемични“ години, броят на читателите, посещенията и раздадената литература бележат покачване. Запазва се тенденцията за намаляване  на читателите до 14 години, което насочва вниманието ни към поредица от инициативи за   насърчаване на четеното  и  интереса към книгите, като ги включваме в състезания,  конкурси, детски утра и творчески ателиета.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Изминалите две години не ни помогнаха да реализираме  заложените  мерки и  дейности за разширяване  обхвата на читателската аудитория, напротив обстановката и следващите една след друга вълни на Ковид -19, създададоха допълнителни трудности Ограниченият достъп до бибилиотеките, страха от вероятно заразяване,  накъса връзката с читателите.Невъзможно беше да се ползва читалня. Решението ни да развием различни инициативи, съсредоточени в библиотеката продължи и се радва на завиден интерес. На голяма популярност се радват:</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lastRenderedPageBreak/>
        <w:t>•</w:t>
      </w:r>
      <w:r w:rsidRPr="00F570A4">
        <w:rPr>
          <w:rFonts w:ascii="Arial" w:hAnsi="Arial" w:cs="Arial"/>
          <w:sz w:val="20"/>
          <w:szCs w:val="20"/>
          <w:lang w:val="bg-BG"/>
        </w:rPr>
        <w:tab/>
        <w:t>Национален конкурс за изработване на мартеница "За здраве и берекет"  /февруари 2022г./</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„За здраве и берекет“ - благотворителна изложба-базар на мартеници в помощ на каузата „Заедно за Георги“ в библиотеката /04.02-05.03/</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Изложба на наградените мартеници в библиотеката от Национален конкурс "За здраве и берекет" 2022 г. Участваха - 1244 творци с 1612 творби (индивидуално и 105 семейни) от 70 населени места /01- 22.03/</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Национален конкурс „Цветолиние“ за изработване на творби, посветени на пролетните празници и обичаи /март – април/</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Изложба „Карантина в библиотеката“ /01-10.04/</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„Цветолиние“ – детска игротека, посветена на празничните пролетни обичаи /19.04./</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 xml:space="preserve">Изложба на наградените творби в Национален конкурс „Цветолиние“ за изработване на картички, посветени на пролетните празници и обичаи -участваха 1302 творци с 1502 творби (индивидуално и 65 семейни) от 75 населени места /12.04.-07.05.2022г/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Великденска изложба на Арт Ателие „Акварел“  /16-30.04.2022г./</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Първи  юни - открита детска читалня с игротека /1.06/</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Национален конкурс „Есента в миниатюри“ за изработване на картини, пана и картички /01-30.10./</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Изложба на наградените творби и участници в Национален конкурс „Есента в миниатюри“ в читалището.  Участваха  1174 деца и възрастни с 1214 творби, от които 157 семейни и 1057 индивидуални  от 40 населени места от страната  /01- 24.11./</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 xml:space="preserve">Посещение на ученици от ПГКПИ - Бургас по случай 1 ноември - Ден на будителите – запознаване с дейността на читалището и неговите форми  на работа/25.10./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Коледна Изложба на  Арт Ателие „Акварел“  във фоайето пред библиотеката / 10-28.12./</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ФОЛКЛОРЕН АНСАМБЪЛ „АТАНАС МАНЧЕВ”</w:t>
      </w:r>
    </w:p>
    <w:p w:rsidR="00F750CE" w:rsidRPr="00F750CE" w:rsidRDefault="00F750CE" w:rsidP="00F750CE">
      <w:pPr>
        <w:rPr>
          <w:rFonts w:ascii="Arial" w:hAnsi="Arial" w:cs="Arial"/>
          <w:b/>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Емблематичният за град Бургас Ансамбъл приобщава любители на танцовия фолклор от различни възрасти и социални групи. Творческият процес е целогодишен.  Участниците са над 120, на възраст от 5 до 50 години, разпределени във формации:</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o</w:t>
      </w:r>
      <w:r w:rsidRPr="00F570A4">
        <w:rPr>
          <w:rFonts w:ascii="Arial" w:hAnsi="Arial" w:cs="Arial"/>
          <w:sz w:val="20"/>
          <w:szCs w:val="20"/>
          <w:lang w:val="bg-BG"/>
        </w:rPr>
        <w:tab/>
        <w:t>Детски танцов състав</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o</w:t>
      </w:r>
      <w:r w:rsidRPr="00F570A4">
        <w:rPr>
          <w:rFonts w:ascii="Arial" w:hAnsi="Arial" w:cs="Arial"/>
          <w:sz w:val="20"/>
          <w:szCs w:val="20"/>
          <w:lang w:val="bg-BG"/>
        </w:rPr>
        <w:tab/>
        <w:t>Средношколски танцов състав</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o</w:t>
      </w:r>
      <w:r w:rsidRPr="00F570A4">
        <w:rPr>
          <w:rFonts w:ascii="Arial" w:hAnsi="Arial" w:cs="Arial"/>
          <w:sz w:val="20"/>
          <w:szCs w:val="20"/>
          <w:lang w:val="bg-BG"/>
        </w:rPr>
        <w:tab/>
        <w:t>Представителна танцова формация</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o</w:t>
      </w:r>
      <w:r w:rsidRPr="00F570A4">
        <w:rPr>
          <w:rFonts w:ascii="Arial" w:hAnsi="Arial" w:cs="Arial"/>
          <w:sz w:val="20"/>
          <w:szCs w:val="20"/>
          <w:lang w:val="bg-BG"/>
        </w:rPr>
        <w:tab/>
        <w:t>Танцова формация на ветерани и родители</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o</w:t>
      </w:r>
      <w:r w:rsidRPr="00F570A4">
        <w:rPr>
          <w:rFonts w:ascii="Arial" w:hAnsi="Arial" w:cs="Arial"/>
          <w:sz w:val="20"/>
          <w:szCs w:val="20"/>
          <w:lang w:val="bg-BG"/>
        </w:rPr>
        <w:tab/>
        <w:t>Оркестър и народни певци</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Репертоарът включва танци от всички етнографски области, създадени специално за формациите на Ансамбъла.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След пандемията, ансамбълът успешно възстановява рапетиции и творчески изяви.  Осъществени са самостоятелни концерти,  участия в общи прояви на читалището и други културни и образователни институти, в инициативите на Община Бургас, както и  гастроли в региона. </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УЧАСТИЕ В МЕСНИ И РЕГИОНАЛНИ  И НАЦИОНАЛНИ ПРОЯВИ</w:t>
      </w:r>
    </w:p>
    <w:p w:rsidR="00F750CE" w:rsidRPr="00F750CE" w:rsidRDefault="00F750CE" w:rsidP="00F750CE">
      <w:pPr>
        <w:rPr>
          <w:rFonts w:ascii="Arial" w:hAnsi="Arial" w:cs="Arial"/>
          <w:b/>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„Хорце се вие…“  - концерт и уроци по танци за родители с участие на Детски и Средношколски танцов състав при  Фолклорен ансамбъл „Атанас Манчев”  /19.04./</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Фолклорен ансамбъл „Атанас Манчев” в церемония по откриване на Европейско състезание по Ушу и Кунг фу /12.05./</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 xml:space="preserve">Участие на Фолклорен ансамбъл „Атанас Манчев” в посрещане на       австрийската делегация от град Ваграйн в Етнографския музей на Бургас. /13.05./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 xml:space="preserve">Участие на Фолклорен ансамбъл „Атанас Манчев” в  детски празник и откриване на арт градина /27.05./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 xml:space="preserve">Участие на Фолклорен ансамбъл „Атанас Манчев” във фолклорната програма в чест на Преображение Господне и панаира на с. Граматиково /06.08./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Концерт  на Фолклорен ансамбъл „Атанас Манчев”    /03.09./</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Фолклорен ансамбъл „Атанас Манчев” в празник на с. Изворище /05.11./</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Фолклорен ансамбъл „Атанас Манчев“ в  „Празничен Никулден на пазар "Краснодар", организиран от "Бургаски пазари " ЕООД и читалище "Любен Каравелов 1940" /05.12./</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Фолклорен ансамбъл „Атанас Манчев“ в празничен концерт по случай Никулден, организиран от Община Бургас /06.12./</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Коледен концерт на Фолклорен ансамбъл „Атанас Манчев“ на пл. Тройката /17.12./</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Фолклорен ансамбъл „Атанас Манчев“ в коледен концерт, организиран от НЧ „Паисий Хилендарски 1928“ и НЧ „Пробуда-1880 г.“ в Експозиционен център Флора Бургас /18.12./</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lastRenderedPageBreak/>
        <w:t>ВОКАЛНА СТУДИЯ „СЕЗОНИ”</w:t>
      </w:r>
    </w:p>
    <w:p w:rsidR="00F750CE" w:rsidRPr="00F750CE" w:rsidRDefault="00F750CE" w:rsidP="00F750CE">
      <w:pPr>
        <w:rPr>
          <w:rFonts w:ascii="Arial" w:hAnsi="Arial" w:cs="Arial"/>
          <w:b/>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През изминалите 27 години, студията се изгради и наложи като център за  творческо развитие на деца и младежи на възраст от 4 до 19 години, които  усвояват  вокалното майсторство в жанра поп и рок музика. Обучението е индивидуално и е предназначено, както за начинаещи, така и изявени творци, доказали таланта си в различни музикални конкурси и фестивали. Всеки от тях  получава  възможност да  се представи на сцената като участник в културната програма на читалището, празниците на други културни и образователни институции и Община Бургас. Богатият репертоар и отличната подготовка на младите изпълнители ги прави желани партньори в различни сценични прояви, по време на местни и регионални събития. </w:t>
      </w: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 xml:space="preserve"> </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УЧАСТИЕ В МЕСНИ И РЕГИОНАЛНИ  И НАЦИОНАЛНИ ПРОЯВИ</w:t>
      </w:r>
    </w:p>
    <w:p w:rsidR="00F750CE" w:rsidRPr="00F750CE" w:rsidRDefault="00F750CE" w:rsidP="00F750CE">
      <w:pPr>
        <w:rPr>
          <w:rFonts w:ascii="Arial" w:hAnsi="Arial" w:cs="Arial"/>
          <w:b/>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концерт-спектакъл „Grande amore” на вокално трио „Deja VU“ в Културен дом НХК /11.05./</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традиционен годишен концерт на танцова школа "ESTRELLA" в дом НХК /28.05./</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детски празник с подкрепата на Лукойл – Бургас на детската площадка на Лукойл в Морската градина /01.06./</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„Съпричастие“ - благотворителен концерт в помощ на Георги Панайотов в Летен</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театър /19.06./</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Международния младежки литературен фестивал „Приятелството – смисъл и спасение”, организиран от Център за еврейско-българско сътрудничество „Алеф” в Международен конгресен център Бургас /26.06./</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летни културни празници - гр. Малко Търново /27-28.08/</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концерт „България – това съм аз“, посветен на Денят на Независимостта, организиран от НЧ „Пенчо Славейков 1983“ /22.09./</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Ревю на любителско художествено творчество, организирано от Общински читалищен съвет Бургас в Експозиционен център Флора Бургас /29.10./</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Благотворителен бал, организиран от „Мисис Бургас“ /01.12./</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празничен концерт-спектакъл „Коледа е…!“ /10.12./</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коледен концерт, организиран от ТФ ДЮН и БЛЯК СТАЙЛ в Дом на НХК /18.12./</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коледен концерт, организиран от Естрела в Дом на НХК /23.12./</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благотворителен концерт „Заедно за Георги“ на площад Тройката /28.12./</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ab/>
        <w:t>ФЕСТИВАЛИ И КОНКУРСИ</w:t>
      </w:r>
    </w:p>
    <w:p w:rsidR="00F750CE" w:rsidRPr="00F750CE" w:rsidRDefault="00F750CE" w:rsidP="00F750CE">
      <w:pPr>
        <w:rPr>
          <w:rFonts w:ascii="Arial" w:hAnsi="Arial" w:cs="Arial"/>
          <w:b/>
          <w:sz w:val="20"/>
          <w:szCs w:val="20"/>
          <w:lang w:val="bg-BG"/>
        </w:rPr>
      </w:pPr>
    </w:p>
    <w:p w:rsidR="00F750CE" w:rsidRPr="00F570A4" w:rsidRDefault="00F750CE" w:rsidP="00F750CE">
      <w:pPr>
        <w:rPr>
          <w:rFonts w:ascii="Arial" w:hAnsi="Arial" w:cs="Arial"/>
          <w:sz w:val="20"/>
          <w:szCs w:val="20"/>
          <w:lang w:val="bg-BG"/>
        </w:rPr>
      </w:pPr>
      <w:r w:rsidRPr="00F750CE">
        <w:rPr>
          <w:rFonts w:ascii="Arial" w:hAnsi="Arial" w:cs="Arial"/>
          <w:b/>
          <w:sz w:val="20"/>
          <w:szCs w:val="20"/>
          <w:lang w:val="bg-BG"/>
        </w:rPr>
        <w:t xml:space="preserve"> </w:t>
      </w:r>
      <w:r w:rsidRPr="00F570A4">
        <w:rPr>
          <w:rFonts w:ascii="Arial" w:hAnsi="Arial" w:cs="Arial"/>
          <w:sz w:val="20"/>
          <w:szCs w:val="20"/>
          <w:lang w:val="bg-BG"/>
        </w:rPr>
        <w:tab/>
        <w:t xml:space="preserve">Участие на Вокална студия „Сезони” в Международен фестивал за изкуство „Арт таланти“ в град Кушадасъ, Република  Турция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/20-24.04./</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Ивайла Горанова -  Grand Prix</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Международен конкурс на изкуствата "Радост на брега", организиран от Сдружение "Радост на брега" и Сдружение „Арт форум“ /27-29.05./</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Божидар Неделчев – Първа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Ивайла Горанова</w:t>
      </w:r>
      <w:r w:rsidRPr="00F570A4">
        <w:rPr>
          <w:rFonts w:ascii="Arial" w:hAnsi="Arial" w:cs="Arial"/>
          <w:sz w:val="20"/>
          <w:szCs w:val="20"/>
          <w:lang w:val="bg-BG"/>
        </w:rPr>
        <w:tab/>
        <w:t>– Първа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Велина Калоянова</w:t>
      </w:r>
      <w:r w:rsidRPr="00F570A4">
        <w:rPr>
          <w:rFonts w:ascii="Arial" w:hAnsi="Arial" w:cs="Arial"/>
          <w:sz w:val="20"/>
          <w:szCs w:val="20"/>
          <w:lang w:val="bg-BG"/>
        </w:rPr>
        <w:tab/>
        <w:t>- Трета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 xml:space="preserve">Участие на Вокална студия „Сезони” в Международен детски фестивал „Корабът на изкуствата”, организиран от ЦПЛР Общински детски комплекс – Поморие и Община Поморие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/24-26.06./</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Никол Мерджанова -</w:t>
      </w:r>
      <w:r w:rsidRPr="00F570A4">
        <w:rPr>
          <w:rFonts w:ascii="Arial" w:hAnsi="Arial" w:cs="Arial"/>
          <w:sz w:val="20"/>
          <w:szCs w:val="20"/>
          <w:lang w:val="bg-BG"/>
        </w:rPr>
        <w:tab/>
        <w:t>Втора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Виктория Загорчева - Втора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Божидар Неделчев – Трета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Адриана Чобанова  - Трета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Елена Димитрова - Трета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Алек</w:t>
      </w:r>
      <w:r w:rsidR="00F570A4">
        <w:rPr>
          <w:rFonts w:ascii="Arial" w:hAnsi="Arial" w:cs="Arial"/>
          <w:sz w:val="20"/>
          <w:szCs w:val="20"/>
          <w:lang w:val="bg-BG"/>
        </w:rPr>
        <w:t>сандра Маринова - Трета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Вокална студия  „Сезони“ в АРТ ФЕСТИВАЛ СЕЗОНИ- Бургас 2022г  /1-3.07./</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Конкурс за млади поп изпълнители  „С песните на Стефан Диомов“</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lastRenderedPageBreak/>
        <w:t xml:space="preserve">Димитър Митев -Трета награда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Велина Калоянова -Трета награда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Добромира Багнева - Трета награда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Юлияна Стойкова - Втора награда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Ивайла Горанова -Втора награда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Никола Димитров -Втора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Адриана Чобанова- Втора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Божидар Неделчев – Първа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Виктория Загорчева - Първа награда</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Конкурс за млади поп изпълнители „С песните на Тончо Русев“</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Велина Калоянова -Трета награда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Юлияна Стойкова - Трета награда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Ивайла Горанов -Трета награда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Никола Димитров - Трета награда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Адриана Чобанова  - Втора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Виктория Загорчева - Първа награда</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Национален конкурс за млади поп изпълнители „Сезони“</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Никол Мерджанова - Първа награда </w:t>
      </w: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 xml:space="preserve"> </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b/>
          <w:sz w:val="20"/>
          <w:szCs w:val="20"/>
          <w:lang w:val="bg-BG"/>
        </w:rPr>
      </w:pPr>
      <w:r w:rsidRPr="00F570A4">
        <w:rPr>
          <w:rFonts w:ascii="Arial" w:hAnsi="Arial" w:cs="Arial"/>
          <w:b/>
          <w:sz w:val="20"/>
          <w:szCs w:val="20"/>
          <w:lang w:val="bg-BG"/>
        </w:rPr>
        <w:t>ПРИКАЗЕН ТЕАТЪР</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През 2022 година детската театрална трупа към читалището възстанови репетиции. В творческия процес на театралната формация се включиха 36 деца на възраст от 5 до 13 години. Малките актьори в първия етап на обучението си  усвояват правоговора и пластиката, необходими за навлизането им в света на театъра. Репетиционният цикъл беше прекъснат от наложените мерки, но от новия творчески сезон започна усилена работа.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Театралната формация за възрастни вече пет години е притегателен център за любители актьори, които репетират и представят на сцена своя интерпре</w:t>
      </w:r>
      <w:r w:rsidR="00F570A4">
        <w:rPr>
          <w:rFonts w:ascii="Arial" w:hAnsi="Arial" w:cs="Arial"/>
          <w:sz w:val="20"/>
          <w:szCs w:val="20"/>
          <w:lang w:val="bg-BG"/>
        </w:rPr>
        <w:t xml:space="preserve">тация на  популярни  театрални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заглавия. Възрастовият състав  на трупата е с доста широк диапазаон от 20 до 77 години. Екипът провежда  редовни репетиции в реална и онлайн среда, подготвяйки  новите си  срещи с публиката.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Одобрен беше проект   по  Програма за възстановяване и развитие на любителското творчество към Национален фонд Култура за реализиране на театрален спектакъл „Муа у тупан“ с любители актьори от Приказен театър на стойност  16522.66 лева.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Самодейците приеха предизвикателството да се включатв два нови творчески проекта, включвайки се в представяне книгата на доктор  Любомир Калудов „Големите и малките реки“ и  стихосбирката „Капка изпреварила дъжд“ на Диана Саватева.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Театрална формация „Приказен театър“ в представяне на книгата „Големите и малките реки“ на Любомир Калудов в Морското казино /27.09./</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Театрална формация „Приказен театър“ в представяне на книгата „Големите и малките реки“ на Любомир Калудов в гр. Средец /25.10./</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Театрална формация „Приказен театър“ в представяне на книгата „Капка, изпреварила дъжд“ на Диана Саватева в Морското казино /24.11./</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АРТ АТЕЛИЕ „АКВАРЕЛ”</w:t>
      </w:r>
    </w:p>
    <w:p w:rsidR="00F750CE" w:rsidRPr="00F750CE" w:rsidRDefault="00F750CE" w:rsidP="00F750CE">
      <w:pPr>
        <w:rPr>
          <w:rFonts w:ascii="Arial" w:hAnsi="Arial" w:cs="Arial"/>
          <w:b/>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Формацията приобщава  повече от 20 деца на възраст от 6 до 14 години с интерес в областта на изобразителното и приложното изкуство. Занятията са групови и децата сами избират дните за творчество. Работи  се в два модула: изобразително и приложно изкуство през учебна година и летни занимания. Подготвят рисунки и сувенири и модели за участие в изложби и конкурси на различна тематика. Подредени бяха две самостоятелна изложби за Цветница и Ко леда.Ателието представи творби на своите възпитаници на девет регионални и национални конкурси.Завоювани бяха множество индивидуални   награди. В края на календарната година се опитахме да привлечем още малки творци за възстановяване работат на ателието и нови проекти.</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УЧАСТИЕ В МЕСНИ И РЕГИОНАЛНИ  И НАЦИОНАЛНИ ПРОЯВИ</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 xml:space="preserve"> </w:t>
      </w:r>
      <w:r w:rsidRPr="00F750CE">
        <w:rPr>
          <w:rFonts w:ascii="Arial" w:hAnsi="Arial" w:cs="Arial"/>
          <w:b/>
          <w:sz w:val="20"/>
          <w:szCs w:val="20"/>
          <w:lang w:val="bg-BG"/>
        </w:rPr>
        <w:tab/>
        <w:t xml:space="preserve">Участие на Арт Ателие „Акварел“ в изложба за детски рисунки - посветена на 22 март – Световен ден на водата, под мотото  "Водата е живот",  организиран от “Водоснабдяване и канализация”            ЕАД – Бургас в Дружество на художниците - Бургас /март 2022г./ </w:t>
      </w: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 xml:space="preserve"> </w:t>
      </w:r>
      <w:r w:rsidRPr="00F750CE">
        <w:rPr>
          <w:rFonts w:ascii="Arial" w:hAnsi="Arial" w:cs="Arial"/>
          <w:b/>
          <w:sz w:val="20"/>
          <w:szCs w:val="20"/>
          <w:lang w:val="bg-BG"/>
        </w:rPr>
        <w:tab/>
        <w:t>Великденска изложба на Арт Ателие „Акварел“  /16-30.04.2022г./</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lastRenderedPageBreak/>
        <w:t xml:space="preserve"> </w:t>
      </w:r>
      <w:r w:rsidRPr="00F570A4">
        <w:rPr>
          <w:rFonts w:ascii="Arial" w:hAnsi="Arial" w:cs="Arial"/>
          <w:sz w:val="20"/>
          <w:szCs w:val="20"/>
          <w:lang w:val="bg-BG"/>
        </w:rPr>
        <w:tab/>
        <w:t>Коледна изложба на  Арт Ателие „Акварел“  във фоайето пред библиотеката / 10-28.12./</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ФЕСТИВАЛИ И КОНКУРСИ</w:t>
      </w:r>
    </w:p>
    <w:p w:rsidR="00F750CE" w:rsidRPr="00F750CE" w:rsidRDefault="00F750CE" w:rsidP="00F750CE">
      <w:pPr>
        <w:rPr>
          <w:rFonts w:ascii="Arial" w:hAnsi="Arial" w:cs="Arial"/>
          <w:b/>
          <w:sz w:val="20"/>
          <w:szCs w:val="20"/>
          <w:lang w:val="bg-BG"/>
        </w:rPr>
      </w:pPr>
    </w:p>
    <w:p w:rsidR="00F750CE" w:rsidRPr="00F570A4" w:rsidRDefault="00F750CE" w:rsidP="00F750CE">
      <w:pPr>
        <w:rPr>
          <w:rFonts w:ascii="Arial" w:hAnsi="Arial" w:cs="Arial"/>
          <w:b/>
          <w:sz w:val="20"/>
          <w:szCs w:val="20"/>
          <w:lang w:val="bg-BG"/>
        </w:rPr>
      </w:pPr>
    </w:p>
    <w:p w:rsidR="00F750CE" w:rsidRPr="00F570A4" w:rsidRDefault="00F750CE" w:rsidP="00F750CE">
      <w:pPr>
        <w:rPr>
          <w:rFonts w:ascii="Arial" w:hAnsi="Arial" w:cs="Arial"/>
          <w:b/>
          <w:sz w:val="20"/>
          <w:szCs w:val="20"/>
          <w:lang w:val="bg-BG"/>
        </w:rPr>
      </w:pPr>
      <w:r w:rsidRPr="00F570A4">
        <w:rPr>
          <w:rFonts w:ascii="Arial" w:hAnsi="Arial" w:cs="Arial"/>
          <w:b/>
          <w:sz w:val="20"/>
          <w:szCs w:val="20"/>
          <w:lang w:val="bg-BG"/>
        </w:rPr>
        <w:t xml:space="preserve"> </w:t>
      </w:r>
      <w:r w:rsidRPr="00F570A4">
        <w:rPr>
          <w:rFonts w:ascii="Arial" w:hAnsi="Arial" w:cs="Arial"/>
          <w:b/>
          <w:sz w:val="20"/>
          <w:szCs w:val="20"/>
          <w:lang w:val="bg-BG"/>
        </w:rPr>
        <w:tab/>
        <w:t xml:space="preserve">Участие на Арт Ателие „Акварел“ в Национален конкурс за детска рисунка: „Тихо се сипе първият сняг“, организиран от НЧ „Христо Ботев-1937“ Бургас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/февруари  2022г./</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 xml:space="preserve">Участие на Арт Ателие „Акварел“ в конкурс за детска рисунка „Моето весело семейство“, организиран от издателство „Така започна всичко“ /март – април 2022г./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 xml:space="preserve">Участие на Арт Ателие „Акварел“ в конкурс за детско творчество „Седмица на гората 2022“ на тема: „Гората – домът на нашето бъдеще“, организиран от ДПП „Златни пясъци“ /март- април 2022г./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 xml:space="preserve">Участие на Арт Ателие „Акварел“ в II-ри международен конкурс за детски творби „Моят шарен ВЕЛИКДЕН“ - 2022 г., организиран от НЧ „Тракия-2013“ гр. Плевен /април 2022г./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 xml:space="preserve">Участие на Арт Ателие „Акварел“ в конкурс за детска рисунка на тема: „Река Росица – извор на живот и красота”, организиран от Фондация за организационно и обществено развитие /май 2022г/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 xml:space="preserve">Участие на Арт Ателие „Акварел“ в Онлайн конкурс за рисунка „1 юни – Ден на детето“ на тема „Приятели“, организиран от библиотеката към НЧ „Св. Св. Кирил и Методий-2010 г.“ с. Борилово общ. Стара Загора /май 2022г./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Арт Ателие „Акварел“ в Национален конкурс за детска рисунка: „Моята невероятна лятна ваканция“, организиран от НЧ „Христо Ботев - 1937“ /септември 2022г./</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Полина Няголова  - Втора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Стела Стоянова – Втора награда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Арт Ателие „Акварел“ в конкурс „Дъжд“, организиран от сайт ARTCONTESTOR /ноември 2022г./</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w:t>
      </w:r>
      <w:r w:rsidRPr="00F570A4">
        <w:rPr>
          <w:rFonts w:ascii="Arial" w:hAnsi="Arial" w:cs="Arial"/>
          <w:sz w:val="20"/>
          <w:szCs w:val="20"/>
          <w:lang w:val="bg-BG"/>
        </w:rPr>
        <w:tab/>
        <w:t>Участие на Арт Ателие „Акварел“ в Национален конкурс за рисунка и литературна творба, посветен на Никулден, организиран от Община Бургас /ноември – декември 2022г/</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ШКОЛИ</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Школите към читалището работят основно с подрастващи в ученическа възраст, организирани в групови и индивидуални занимания по утвърдени програми. Провеждат учебни занятия и продукции; участват в  конкурси, пленери, състезания, изложби. Занятията се провеждат в рамките на учебната година, както и през летните месеци, формирани като интензивни или извънредни занимални. В дейността на школите също се наложиха твърде драстичн промени. В голямата си час те работеха индивидуално, за да преодолеят  изоставането в уебния материал.</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Школа за изучаване на английски език  -  39 деца - 4 групи</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Школа за математика –  8 деца  - 1 групи</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Школа по сценично изкуство – индивидуално обучени на 24 деца</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КУЛТУРНА ПРОГРАМА</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Ритуал по повод 148 години от гибелта на Васил Левски пред паметника на революционера в Морската градина, организиран от  Народно читалище „Пробуда-1880г. Бургас“ и  Община Бургас /19.02/</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Ритуал по повод Ден на Тракия /26.03/</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Мултимедиен спектакъл, организиран от Студентски съвет при Университет „Проф. д-р Асен Златаров”-Бургас за популяризиране на висшето учебно заведение пред бургаското гражданство по случай Празникът на българските будители в Културния дом на НХК, с който студентите от ВУЗ-а отдават чест на българските будители – някогашни и съвременни. Режисьор на спектакъла - Христо Симеонов /02.11./</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ГАЛЕРИЯ „ПРОБУДА“</w:t>
      </w:r>
    </w:p>
    <w:p w:rsidR="00F750CE" w:rsidRPr="00F750CE" w:rsidRDefault="00F750CE" w:rsidP="00F750CE">
      <w:pPr>
        <w:rPr>
          <w:rFonts w:ascii="Arial" w:hAnsi="Arial" w:cs="Arial"/>
          <w:b/>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Изложба на наградените мартеници в библиотеката от Конкурса "За здраве и берекет" 2022 г.  /01- 22.03./</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Изложба „Карантина в библиотеката“ /01-10.04./</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Великденска изложба на Арт Ателие „Акварел“  /16-30.04.2022г./</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Изложба на наградените творби в Национален конкурс „Цветолиние“ за изработване на картички, посветени на пролетните празници и обичаи   /12.04 - 07.05.2022г/</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lastRenderedPageBreak/>
        <w:t>•</w:t>
      </w:r>
      <w:r w:rsidRPr="00F570A4">
        <w:rPr>
          <w:rFonts w:ascii="Arial" w:hAnsi="Arial" w:cs="Arial"/>
          <w:sz w:val="20"/>
          <w:szCs w:val="20"/>
          <w:lang w:val="bg-BG"/>
        </w:rPr>
        <w:tab/>
        <w:t>Изложба на наградените творби и участници в Национален конкурс „Есента в миниатюри“ в читалището /01- 24.11./</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Коледна изложба на  Арт Ателие „Акварел“  във фоайето пред библиотеката / 10-28.12./</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АРТ ГРАДИНА ЗА МАЛКИ И ГОЛЕМИ</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„Цветолиние“ – детска игротека, посветена на празничните пролетни обичаи /19.04./</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Детски празник и откриване на арт градина /27.05./</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Първи  юни - открита детска читалня с игротека /1.06./</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ПРОГРАМА „ПРЕДАЙ НАТАТЪК”</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„За здраве и берекет“ - благотворителна изложба-базар на мартеници в помощ на каузата „Заедно за Георги“ в библиотеката /03.02-05.03./</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„За здраве и берекет“ - благотворителна изложба-базар на мартеници на „Народно читалище Пробуда - 1880 г. Бургас“, в помощ на каузата „Заедно за Георги“ на Ченгене скеле /26.02-03.03/</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 xml:space="preserve">Участие на Вокална студия „Сезони” в „Съпричастие“ - благотворителен концерт в помощ на Георги Панайотов в Летен те атър /19.06./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Участие на Вокална студия ”Сезони” в благотворителен концерт „Заедно за Георги“ на площад Тройката /28.12./</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ПРОГРАМА „СЦЕНА ЗА ТАЛАНТИ”</w:t>
      </w:r>
    </w:p>
    <w:p w:rsidR="00F750CE" w:rsidRPr="00F570A4" w:rsidRDefault="00F750CE" w:rsidP="00F750CE">
      <w:pPr>
        <w:rPr>
          <w:rFonts w:ascii="Arial" w:hAnsi="Arial" w:cs="Arial"/>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o</w:t>
      </w:r>
      <w:r w:rsidRPr="00F570A4">
        <w:rPr>
          <w:rFonts w:ascii="Arial" w:hAnsi="Arial" w:cs="Arial"/>
          <w:sz w:val="20"/>
          <w:szCs w:val="20"/>
          <w:lang w:val="bg-BG"/>
        </w:rPr>
        <w:tab/>
        <w:t xml:space="preserve">АРТ ФЕСТИВАЛ „Сезони” /1-3 юли/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Фестивалът за поредна година обединява млади творци от цялата страна и индивидуални участници извън страната в областта на музиката, изобразителното и приложното изкуство, фотографията и мултимедия. Фестивалът има конкурсна част, пленер, концерти, срещи, изложби, арт ателиета, церемония по награждаване на лауреатите на  фестивала.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Конкурсите в рамките на фестивала са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Национален конкурс за млади поп и рок изпълнители “Сезони“</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Конкурс „С песните на Стефан Диомов“</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Конкурс „С песните на Тончо Русев“</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Конкурс  „Моето усмихната лято“</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Изобразително изкуство</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Приложно изкуство</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Фотография</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Мултимедия</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Конкурс за  млади актьори</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Съпътстващите прояви включват:</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Арт ателиета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Изложби с произведения на  участващите в конкурсите и арт ателиетата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Пленер</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Детска открита читалня</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w:t>
      </w:r>
      <w:r w:rsidRPr="00F570A4">
        <w:rPr>
          <w:rFonts w:ascii="Arial" w:hAnsi="Arial" w:cs="Arial"/>
          <w:sz w:val="20"/>
          <w:szCs w:val="20"/>
          <w:lang w:val="bg-BG"/>
        </w:rPr>
        <w:tab/>
        <w:t xml:space="preserve">Церемония по награждаване на лауреатите от фестивала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Представители на Асеновград, Бургас, Варна, Вълчедръм, Долни чифлик, Казанлък, Карнобат, Пловдив, Поморие, Панагюрище, Несебър, Русе, Сфия, Стара Загора, Търговище,  Хисаря, Ямбол. В конкурсните прояви участваха 194, а в съпътстващите прояви над 680 деца и младежи.</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За поредна година в културната си програма за 2022 година читалището заложи на вече утвърдени програми и форми с доказан интерес сред аудиторията, за която са предназначени като непрекъснато обновява съдържанието им. Успоредно с това, освободени от ограниченията на пандемията, започнахме и нови инициативи с цел да привлечем не само по- широка аудитория, но и нови участници в различните  самодейни формации.</w:t>
      </w: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 xml:space="preserve">        </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r w:rsidRPr="00F750CE">
        <w:rPr>
          <w:rFonts w:ascii="Arial" w:hAnsi="Arial" w:cs="Arial"/>
          <w:b/>
          <w:sz w:val="20"/>
          <w:szCs w:val="20"/>
          <w:lang w:val="bg-BG"/>
        </w:rPr>
        <w:t xml:space="preserve">                        УПРАВЛЕНСКИ ИНИЦИАТИВИ</w:t>
      </w:r>
    </w:p>
    <w:p w:rsidR="00F750CE" w:rsidRPr="00F750CE" w:rsidRDefault="00F750CE" w:rsidP="00F750CE">
      <w:pPr>
        <w:rPr>
          <w:rFonts w:ascii="Arial" w:hAnsi="Arial" w:cs="Arial"/>
          <w:b/>
          <w:sz w:val="20"/>
          <w:szCs w:val="20"/>
          <w:lang w:val="bg-BG"/>
        </w:rPr>
      </w:pPr>
    </w:p>
    <w:p w:rsidR="00F750CE" w:rsidRPr="00F750CE" w:rsidRDefault="00F750CE" w:rsidP="00F750CE">
      <w:pPr>
        <w:rPr>
          <w:rFonts w:ascii="Arial" w:hAnsi="Arial" w:cs="Arial"/>
          <w:b/>
          <w:sz w:val="20"/>
          <w:szCs w:val="20"/>
          <w:lang w:val="bg-BG"/>
        </w:rPr>
      </w:pP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Пандемията изцяло промени начина на работата, принуди  ни да се  пренастроим за дълго време. Отминалата година имаше уникално темпо и желание да навакса загубеното време и да реализира всяка нова идея</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Загубихме не малка част от най - малките си самодейци, поради непрекъснатите затваряния за реална работа с тях. Изключително негативно това се отрази и на школите, които бавно се възстановят. </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Участието ни на конкурси и фестивали все още е слабо, поради редица обективни причини – пропусната подготовка, инфлацията, продължително боледуване.</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lastRenderedPageBreak/>
        <w:t xml:space="preserve">      Участвахме успешно в проект на Министерството на културата по Програма „Българските библиотеки – съвременни центрове за четене и информираност“, но  поради забавяне на резултатите от страна на Министерството, а съответно и превода на средства, тя ще продължи и през следващата 2023 година.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Одобрен беше проект   по  Програма за възстановяване и развитие на любителското творчество към Национален фонд Култура за реализиране на театрален спектакъл „Муа у тупан“ с любители актьори от Приказен театър на стойност  16522.66 лева. Това мобилизира силите ни и екипа да започне активна работа по реализиране на проекта и представяне на театралния спектакъл на сцена пред публика.</w:t>
      </w:r>
    </w:p>
    <w:p w:rsidR="00F750CE" w:rsidRPr="00F570A4" w:rsidRDefault="00F750CE" w:rsidP="00F750CE">
      <w:pPr>
        <w:rPr>
          <w:rFonts w:ascii="Arial" w:hAnsi="Arial" w:cs="Arial"/>
          <w:sz w:val="20"/>
          <w:szCs w:val="20"/>
          <w:lang w:val="bg-BG"/>
        </w:rPr>
      </w:pPr>
      <w:r w:rsidRPr="00F570A4">
        <w:rPr>
          <w:rFonts w:ascii="Arial" w:hAnsi="Arial" w:cs="Arial"/>
          <w:sz w:val="20"/>
          <w:szCs w:val="20"/>
          <w:lang w:val="bg-BG"/>
        </w:rPr>
        <w:t xml:space="preserve">      Каквито и изводи да си правим, връщането към „нормалността“ е важна предпоставка да продължим напред, осъществявайки заложените в програмата ни дейности.</w:t>
      </w:r>
    </w:p>
    <w:p w:rsidR="00F750CE" w:rsidRDefault="00F750CE" w:rsidP="00DE0274">
      <w:pPr>
        <w:jc w:val="center"/>
        <w:rPr>
          <w:rFonts w:ascii="Arial" w:hAnsi="Arial" w:cs="Arial"/>
          <w:b/>
          <w:sz w:val="20"/>
          <w:szCs w:val="20"/>
          <w:lang w:val="bg-BG"/>
        </w:rPr>
      </w:pPr>
    </w:p>
    <w:p w:rsidR="00F750CE" w:rsidRDefault="00F750CE" w:rsidP="00DE0274">
      <w:pPr>
        <w:jc w:val="center"/>
        <w:rPr>
          <w:rFonts w:ascii="Arial" w:hAnsi="Arial" w:cs="Arial"/>
          <w:b/>
          <w:sz w:val="20"/>
          <w:szCs w:val="20"/>
          <w:lang w:val="bg-BG"/>
        </w:rPr>
      </w:pPr>
    </w:p>
    <w:p w:rsidR="00F750CE" w:rsidRDefault="00F750CE" w:rsidP="00DE0274">
      <w:pPr>
        <w:jc w:val="center"/>
        <w:rPr>
          <w:rFonts w:ascii="Arial" w:hAnsi="Arial" w:cs="Arial"/>
          <w:b/>
          <w:sz w:val="20"/>
          <w:szCs w:val="20"/>
          <w:lang w:val="bg-BG"/>
        </w:rPr>
      </w:pPr>
    </w:p>
    <w:p w:rsidR="00F750CE" w:rsidRDefault="00F750CE" w:rsidP="00DE0274">
      <w:pPr>
        <w:jc w:val="center"/>
        <w:rPr>
          <w:rFonts w:ascii="Arial" w:hAnsi="Arial" w:cs="Arial"/>
          <w:b/>
          <w:sz w:val="20"/>
          <w:szCs w:val="20"/>
          <w:lang w:val="bg-BG"/>
        </w:rPr>
      </w:pPr>
    </w:p>
    <w:p w:rsidR="00F750CE" w:rsidRDefault="00F750CE" w:rsidP="00DE0274">
      <w:pPr>
        <w:jc w:val="center"/>
        <w:rPr>
          <w:rFonts w:ascii="Arial" w:hAnsi="Arial" w:cs="Arial"/>
          <w:b/>
          <w:sz w:val="20"/>
          <w:szCs w:val="20"/>
          <w:lang w:val="bg-BG"/>
        </w:rPr>
      </w:pPr>
    </w:p>
    <w:p w:rsidR="00F750CE" w:rsidRDefault="00F750CE" w:rsidP="00DE0274">
      <w:pPr>
        <w:jc w:val="center"/>
        <w:rPr>
          <w:rFonts w:ascii="Arial" w:hAnsi="Arial" w:cs="Arial"/>
          <w:b/>
          <w:sz w:val="20"/>
          <w:szCs w:val="20"/>
          <w:lang w:val="bg-BG"/>
        </w:rPr>
      </w:pPr>
    </w:p>
    <w:p w:rsidR="00F750CE" w:rsidRDefault="00F750CE" w:rsidP="00F570A4">
      <w:pPr>
        <w:rPr>
          <w:rFonts w:ascii="Arial" w:hAnsi="Arial" w:cs="Arial"/>
          <w:b/>
          <w:sz w:val="20"/>
          <w:szCs w:val="20"/>
          <w:lang w:val="bg-BG"/>
        </w:rPr>
      </w:pPr>
      <w:bookmarkStart w:id="0" w:name="_GoBack"/>
      <w:bookmarkEnd w:id="0"/>
    </w:p>
    <w:p w:rsidR="00F750CE" w:rsidRDefault="00F750CE" w:rsidP="00DE0274">
      <w:pPr>
        <w:jc w:val="center"/>
        <w:rPr>
          <w:rFonts w:ascii="Arial" w:hAnsi="Arial" w:cs="Arial"/>
          <w:b/>
          <w:sz w:val="20"/>
          <w:szCs w:val="20"/>
          <w:lang w:val="bg-BG"/>
        </w:rPr>
      </w:pPr>
    </w:p>
    <w:p w:rsidR="00950E37" w:rsidRPr="009F598A" w:rsidRDefault="00DE0274" w:rsidP="00DE0274">
      <w:pPr>
        <w:jc w:val="center"/>
        <w:rPr>
          <w:rFonts w:ascii="Arial" w:hAnsi="Arial" w:cs="Arial"/>
          <w:b/>
          <w:sz w:val="20"/>
          <w:szCs w:val="20"/>
          <w:lang w:val="bg-BG"/>
        </w:rPr>
      </w:pPr>
      <w:r w:rsidRPr="009F598A">
        <w:rPr>
          <w:rFonts w:ascii="Arial" w:hAnsi="Arial" w:cs="Arial"/>
          <w:b/>
          <w:sz w:val="20"/>
          <w:szCs w:val="20"/>
          <w:lang w:val="bg-BG"/>
        </w:rPr>
        <w:t>ПРЕДЛОЖЕНИЕ ЗА ДЕЙНОСТТА</w:t>
      </w:r>
    </w:p>
    <w:p w:rsidR="007C4482" w:rsidRPr="009F598A" w:rsidRDefault="001302E3" w:rsidP="0063145B">
      <w:pPr>
        <w:jc w:val="center"/>
        <w:rPr>
          <w:rFonts w:ascii="Arial" w:hAnsi="Arial" w:cs="Arial"/>
          <w:b/>
          <w:sz w:val="20"/>
          <w:szCs w:val="20"/>
          <w:lang w:val="bg-BG"/>
        </w:rPr>
      </w:pPr>
      <w:r w:rsidRPr="009F598A">
        <w:rPr>
          <w:rFonts w:ascii="Arial" w:hAnsi="Arial" w:cs="Arial"/>
          <w:b/>
          <w:sz w:val="20"/>
          <w:szCs w:val="20"/>
          <w:lang w:val="bg-BG"/>
        </w:rPr>
        <w:t xml:space="preserve">НА </w:t>
      </w:r>
      <w:r w:rsidR="00BA1E2F" w:rsidRPr="009F598A">
        <w:rPr>
          <w:rFonts w:ascii="Arial" w:hAnsi="Arial" w:cs="Arial"/>
          <w:b/>
          <w:sz w:val="20"/>
          <w:szCs w:val="20"/>
          <w:lang w:val="bg-BG"/>
        </w:rPr>
        <w:t>„</w:t>
      </w:r>
      <w:r w:rsidRPr="009F598A">
        <w:rPr>
          <w:rFonts w:ascii="Arial" w:hAnsi="Arial" w:cs="Arial"/>
          <w:b/>
          <w:sz w:val="20"/>
          <w:szCs w:val="20"/>
          <w:lang w:val="bg-BG"/>
        </w:rPr>
        <w:t xml:space="preserve">НАРОДНО ЧИТАЛИЩЕ </w:t>
      </w:r>
      <w:r w:rsidR="003C3386" w:rsidRPr="009F598A">
        <w:rPr>
          <w:rFonts w:ascii="Arial" w:hAnsi="Arial" w:cs="Arial"/>
          <w:b/>
          <w:sz w:val="20"/>
          <w:szCs w:val="20"/>
          <w:lang w:val="bg-BG"/>
        </w:rPr>
        <w:t xml:space="preserve"> </w:t>
      </w:r>
      <w:r w:rsidRPr="009F598A">
        <w:rPr>
          <w:rFonts w:ascii="Arial" w:hAnsi="Arial" w:cs="Arial"/>
          <w:b/>
          <w:sz w:val="20"/>
          <w:szCs w:val="20"/>
          <w:lang w:val="bg-BG"/>
        </w:rPr>
        <w:t>ПРОБУДА</w:t>
      </w:r>
      <w:r w:rsidR="00E057E4" w:rsidRPr="009F598A">
        <w:rPr>
          <w:rFonts w:ascii="Arial" w:hAnsi="Arial" w:cs="Arial"/>
          <w:b/>
          <w:sz w:val="20"/>
          <w:szCs w:val="20"/>
          <w:lang w:val="bg-BG"/>
        </w:rPr>
        <w:t>-</w:t>
      </w:r>
      <w:smartTag w:uri="urn:schemas-microsoft-com:office:smarttags" w:element="metricconverter">
        <w:smartTagPr>
          <w:attr w:name="ProductID" w:val="1880 г"/>
        </w:smartTagPr>
        <w:r w:rsidR="003C3386" w:rsidRPr="009F598A">
          <w:rPr>
            <w:rFonts w:ascii="Arial" w:hAnsi="Arial" w:cs="Arial"/>
            <w:b/>
            <w:sz w:val="20"/>
            <w:szCs w:val="20"/>
            <w:lang w:val="bg-BG"/>
          </w:rPr>
          <w:t>1880 г</w:t>
        </w:r>
      </w:smartTag>
      <w:r w:rsidR="003C3386" w:rsidRPr="009F598A">
        <w:rPr>
          <w:rFonts w:ascii="Arial" w:hAnsi="Arial" w:cs="Arial"/>
          <w:b/>
          <w:sz w:val="20"/>
          <w:szCs w:val="20"/>
          <w:lang w:val="bg-BG"/>
        </w:rPr>
        <w:t xml:space="preserve">. </w:t>
      </w:r>
      <w:r w:rsidR="00526940" w:rsidRPr="009F598A">
        <w:rPr>
          <w:rFonts w:ascii="Arial" w:hAnsi="Arial" w:cs="Arial"/>
          <w:b/>
          <w:sz w:val="20"/>
          <w:szCs w:val="20"/>
          <w:lang w:val="bg-BG"/>
        </w:rPr>
        <w:t xml:space="preserve"> БУРГАС</w:t>
      </w:r>
      <w:r w:rsidR="00BA1E2F" w:rsidRPr="009F598A">
        <w:rPr>
          <w:rFonts w:ascii="Arial" w:hAnsi="Arial" w:cs="Arial"/>
          <w:b/>
          <w:sz w:val="20"/>
          <w:szCs w:val="20"/>
          <w:lang w:val="bg-BG"/>
        </w:rPr>
        <w:t>”</w:t>
      </w:r>
    </w:p>
    <w:p w:rsidR="007C4482" w:rsidRPr="009F598A" w:rsidRDefault="007C4482" w:rsidP="007C4482">
      <w:pPr>
        <w:ind w:firstLine="720"/>
        <w:jc w:val="both"/>
        <w:rPr>
          <w:rFonts w:ascii="Arial" w:hAnsi="Arial" w:cs="Arial"/>
          <w:sz w:val="20"/>
          <w:szCs w:val="20"/>
          <w:lang w:val="bg-BG"/>
        </w:rPr>
      </w:pPr>
    </w:p>
    <w:p w:rsidR="007C4482" w:rsidRPr="009F598A" w:rsidRDefault="007C4482" w:rsidP="0063145B">
      <w:pPr>
        <w:pStyle w:val="a4"/>
        <w:ind w:firstLine="720"/>
        <w:rPr>
          <w:sz w:val="20"/>
          <w:szCs w:val="20"/>
        </w:rPr>
      </w:pPr>
      <w:r w:rsidRPr="009F598A">
        <w:rPr>
          <w:sz w:val="20"/>
          <w:szCs w:val="20"/>
        </w:rPr>
        <w:t>„</w:t>
      </w:r>
      <w:r w:rsidR="004010DF" w:rsidRPr="009F598A">
        <w:rPr>
          <w:sz w:val="20"/>
          <w:szCs w:val="20"/>
        </w:rPr>
        <w:t>Народно читалище Пробуда</w:t>
      </w:r>
      <w:r w:rsidRPr="009F598A">
        <w:rPr>
          <w:sz w:val="20"/>
          <w:szCs w:val="20"/>
        </w:rPr>
        <w:t>-</w:t>
      </w:r>
      <w:r w:rsidR="000B26E3" w:rsidRPr="009F598A">
        <w:rPr>
          <w:sz w:val="20"/>
          <w:szCs w:val="20"/>
          <w:lang w:val="ru-RU"/>
        </w:rPr>
        <w:t>1</w:t>
      </w:r>
      <w:r w:rsidRPr="009F598A">
        <w:rPr>
          <w:sz w:val="20"/>
          <w:szCs w:val="20"/>
        </w:rPr>
        <w:t>880г. Бургас” е културно</w:t>
      </w:r>
      <w:r w:rsidR="000B26E3" w:rsidRPr="009F598A">
        <w:rPr>
          <w:sz w:val="20"/>
          <w:szCs w:val="20"/>
          <w:lang w:val="ru-RU"/>
        </w:rPr>
        <w:t>-</w:t>
      </w:r>
      <w:r w:rsidRPr="009F598A">
        <w:rPr>
          <w:sz w:val="20"/>
          <w:szCs w:val="20"/>
        </w:rPr>
        <w:t xml:space="preserve">просветно сдружение, създадено през 1880 година. Работи </w:t>
      </w:r>
      <w:r w:rsidR="008E4FA3" w:rsidRPr="009F598A">
        <w:rPr>
          <w:sz w:val="20"/>
          <w:szCs w:val="20"/>
        </w:rPr>
        <w:t>на територията на община Бургас</w:t>
      </w:r>
      <w:r w:rsidRPr="009F598A">
        <w:rPr>
          <w:sz w:val="20"/>
          <w:szCs w:val="20"/>
        </w:rPr>
        <w:t xml:space="preserve"> с адрес на управление к-с „Братя Миладинови”, ул.”Дрин” № 14. Разполага с библиотека, любителски формации, школи за изучаване на чужди езици и школи по изкуствата. Организира културни прояви и национални конкурси</w:t>
      </w:r>
      <w:r w:rsidR="00C11B6E" w:rsidRPr="009F598A">
        <w:rPr>
          <w:sz w:val="20"/>
          <w:szCs w:val="20"/>
        </w:rPr>
        <w:t xml:space="preserve"> и фестивали</w:t>
      </w:r>
      <w:r w:rsidR="008E4FA3" w:rsidRPr="009F598A">
        <w:rPr>
          <w:sz w:val="20"/>
          <w:szCs w:val="20"/>
        </w:rPr>
        <w:t xml:space="preserve">. </w:t>
      </w:r>
      <w:r w:rsidRPr="009F598A">
        <w:rPr>
          <w:sz w:val="20"/>
          <w:szCs w:val="20"/>
        </w:rPr>
        <w:t xml:space="preserve">Читалището осъществява функции по изпълнение на държавни и местни културни, просветни и социални задачи в партньорство с образователни, културни и социални институции и други граждански сдружения, заложени в </w:t>
      </w:r>
      <w:r w:rsidR="003218FE" w:rsidRPr="009F598A">
        <w:rPr>
          <w:sz w:val="20"/>
          <w:szCs w:val="20"/>
        </w:rPr>
        <w:t xml:space="preserve">програмата </w:t>
      </w:r>
      <w:r w:rsidRPr="009F598A">
        <w:rPr>
          <w:sz w:val="20"/>
          <w:szCs w:val="20"/>
        </w:rPr>
        <w:t xml:space="preserve">за </w:t>
      </w:r>
      <w:r w:rsidR="00F3307F" w:rsidRPr="009F598A">
        <w:rPr>
          <w:sz w:val="20"/>
          <w:szCs w:val="20"/>
        </w:rPr>
        <w:t>2023</w:t>
      </w:r>
      <w:r w:rsidRPr="009F598A">
        <w:rPr>
          <w:sz w:val="20"/>
          <w:szCs w:val="20"/>
        </w:rPr>
        <w:t xml:space="preserve"> година.</w:t>
      </w:r>
      <w:r w:rsidRPr="009F598A">
        <w:rPr>
          <w:sz w:val="20"/>
          <w:szCs w:val="20"/>
        </w:rPr>
        <w:tab/>
      </w:r>
    </w:p>
    <w:p w:rsidR="007C4482" w:rsidRPr="009F598A" w:rsidRDefault="007C4482" w:rsidP="007C4482">
      <w:pPr>
        <w:pStyle w:val="a4"/>
        <w:ind w:firstLine="720"/>
        <w:rPr>
          <w:sz w:val="20"/>
          <w:szCs w:val="20"/>
        </w:rPr>
      </w:pPr>
    </w:p>
    <w:p w:rsidR="007C4482" w:rsidRPr="009F598A" w:rsidRDefault="007C4482" w:rsidP="007C4482">
      <w:pPr>
        <w:pStyle w:val="a4"/>
        <w:rPr>
          <w:b/>
          <w:sz w:val="20"/>
          <w:szCs w:val="20"/>
        </w:rPr>
      </w:pPr>
      <w:r w:rsidRPr="009F598A">
        <w:rPr>
          <w:b/>
          <w:sz w:val="20"/>
          <w:szCs w:val="20"/>
        </w:rPr>
        <w:t>СЛАБИ СТРАНИ</w:t>
      </w:r>
      <w:r w:rsidRPr="009F598A">
        <w:rPr>
          <w:b/>
          <w:sz w:val="20"/>
          <w:szCs w:val="20"/>
          <w:lang w:val="en-US"/>
        </w:rPr>
        <w:t xml:space="preserve">   </w:t>
      </w:r>
    </w:p>
    <w:p w:rsidR="007C4482" w:rsidRPr="009F598A" w:rsidRDefault="00AF6859" w:rsidP="007C4482">
      <w:pPr>
        <w:pStyle w:val="a4"/>
        <w:numPr>
          <w:ilvl w:val="0"/>
          <w:numId w:val="2"/>
        </w:numPr>
        <w:rPr>
          <w:sz w:val="20"/>
          <w:szCs w:val="20"/>
        </w:rPr>
      </w:pPr>
      <w:r w:rsidRPr="009F598A">
        <w:rPr>
          <w:sz w:val="20"/>
          <w:szCs w:val="20"/>
        </w:rPr>
        <w:t xml:space="preserve">Читалището се </w:t>
      </w:r>
      <w:r w:rsidR="00C11B6E" w:rsidRPr="009F598A">
        <w:rPr>
          <w:sz w:val="20"/>
          <w:szCs w:val="20"/>
        </w:rPr>
        <w:t>намира в жилищен комплекс, в който има</w:t>
      </w:r>
      <w:r w:rsidR="0078528A" w:rsidRPr="009F598A">
        <w:rPr>
          <w:sz w:val="20"/>
          <w:szCs w:val="20"/>
        </w:rPr>
        <w:t xml:space="preserve"> само едно училище</w:t>
      </w:r>
    </w:p>
    <w:p w:rsidR="0078528A" w:rsidRPr="009F598A" w:rsidRDefault="0078528A" w:rsidP="007C4482">
      <w:pPr>
        <w:pStyle w:val="a4"/>
        <w:numPr>
          <w:ilvl w:val="0"/>
          <w:numId w:val="2"/>
        </w:numPr>
        <w:rPr>
          <w:sz w:val="20"/>
          <w:szCs w:val="20"/>
        </w:rPr>
      </w:pPr>
      <w:r w:rsidRPr="009F598A">
        <w:rPr>
          <w:sz w:val="20"/>
          <w:szCs w:val="20"/>
        </w:rPr>
        <w:t>Далече сме от обособените търговски зони</w:t>
      </w:r>
    </w:p>
    <w:p w:rsidR="007C4482" w:rsidRPr="009F598A" w:rsidRDefault="00794F29" w:rsidP="007C4482">
      <w:pPr>
        <w:pStyle w:val="a4"/>
        <w:numPr>
          <w:ilvl w:val="0"/>
          <w:numId w:val="2"/>
        </w:numPr>
        <w:rPr>
          <w:sz w:val="20"/>
          <w:szCs w:val="20"/>
        </w:rPr>
      </w:pPr>
      <w:r w:rsidRPr="009F598A">
        <w:rPr>
          <w:sz w:val="20"/>
          <w:szCs w:val="20"/>
        </w:rPr>
        <w:t>Все още изпитваме нужда от</w:t>
      </w:r>
      <w:r w:rsidR="007C4482" w:rsidRPr="009F598A">
        <w:rPr>
          <w:sz w:val="20"/>
          <w:szCs w:val="20"/>
        </w:rPr>
        <w:t xml:space="preserve"> модер</w:t>
      </w:r>
      <w:r w:rsidRPr="009F598A">
        <w:rPr>
          <w:sz w:val="20"/>
          <w:szCs w:val="20"/>
        </w:rPr>
        <w:t>ни технически средства</w:t>
      </w:r>
      <w:r w:rsidR="00333F3F" w:rsidRPr="009F598A">
        <w:rPr>
          <w:sz w:val="20"/>
          <w:szCs w:val="20"/>
        </w:rPr>
        <w:t xml:space="preserve"> </w:t>
      </w:r>
      <w:r w:rsidR="00017AA7" w:rsidRPr="009F598A">
        <w:rPr>
          <w:sz w:val="20"/>
          <w:szCs w:val="20"/>
        </w:rPr>
        <w:t xml:space="preserve">за </w:t>
      </w:r>
      <w:r w:rsidR="00333F3F" w:rsidRPr="009F598A">
        <w:rPr>
          <w:sz w:val="20"/>
          <w:szCs w:val="20"/>
        </w:rPr>
        <w:t>водене на занятия и зала</w:t>
      </w:r>
      <w:r w:rsidR="007C4482" w:rsidRPr="009F598A">
        <w:rPr>
          <w:sz w:val="20"/>
          <w:szCs w:val="20"/>
        </w:rPr>
        <w:t xml:space="preserve"> за провеждане на културни прояви.</w:t>
      </w:r>
    </w:p>
    <w:p w:rsidR="00A7007F" w:rsidRPr="009F598A" w:rsidRDefault="00A7007F" w:rsidP="00A7007F">
      <w:pPr>
        <w:pStyle w:val="a4"/>
        <w:ind w:left="720"/>
        <w:rPr>
          <w:sz w:val="20"/>
          <w:szCs w:val="20"/>
        </w:rPr>
      </w:pPr>
    </w:p>
    <w:p w:rsidR="007C4482" w:rsidRPr="009F598A" w:rsidRDefault="007C4482" w:rsidP="007C4482">
      <w:pPr>
        <w:pStyle w:val="a4"/>
        <w:rPr>
          <w:sz w:val="20"/>
          <w:szCs w:val="20"/>
        </w:rPr>
      </w:pPr>
    </w:p>
    <w:p w:rsidR="007C4482" w:rsidRPr="009F598A" w:rsidRDefault="007C4482" w:rsidP="007C4482">
      <w:pPr>
        <w:pStyle w:val="a4"/>
        <w:rPr>
          <w:b/>
          <w:sz w:val="20"/>
          <w:szCs w:val="20"/>
        </w:rPr>
      </w:pPr>
      <w:r w:rsidRPr="009F598A">
        <w:rPr>
          <w:b/>
          <w:sz w:val="20"/>
          <w:szCs w:val="20"/>
        </w:rPr>
        <w:t xml:space="preserve">СИЛНИ СТРАНИ </w:t>
      </w:r>
    </w:p>
    <w:p w:rsidR="007C4482" w:rsidRPr="009F598A" w:rsidRDefault="00017AA7" w:rsidP="007C4482">
      <w:pPr>
        <w:pStyle w:val="a4"/>
        <w:numPr>
          <w:ilvl w:val="0"/>
          <w:numId w:val="3"/>
        </w:numPr>
        <w:rPr>
          <w:sz w:val="20"/>
          <w:szCs w:val="20"/>
        </w:rPr>
      </w:pPr>
      <w:r w:rsidRPr="009F598A">
        <w:rPr>
          <w:sz w:val="20"/>
          <w:szCs w:val="20"/>
        </w:rPr>
        <w:t>„Народно читалище Пробуда</w:t>
      </w:r>
      <w:r w:rsidR="009551B3" w:rsidRPr="009F598A">
        <w:rPr>
          <w:sz w:val="20"/>
          <w:szCs w:val="20"/>
        </w:rPr>
        <w:t xml:space="preserve">-1880 г. Бургас” </w:t>
      </w:r>
      <w:r w:rsidR="007C4482" w:rsidRPr="009F598A">
        <w:rPr>
          <w:sz w:val="20"/>
          <w:szCs w:val="20"/>
        </w:rPr>
        <w:t xml:space="preserve">има </w:t>
      </w:r>
      <w:r w:rsidR="00333F3F" w:rsidRPr="009F598A">
        <w:rPr>
          <w:sz w:val="20"/>
          <w:szCs w:val="20"/>
        </w:rPr>
        <w:t xml:space="preserve">свои </w:t>
      </w:r>
      <w:r w:rsidR="007C4482" w:rsidRPr="009F598A">
        <w:rPr>
          <w:sz w:val="20"/>
          <w:szCs w:val="20"/>
        </w:rPr>
        <w:t xml:space="preserve">утвърдени традиции и продължава историята на първия </w:t>
      </w:r>
      <w:r w:rsidRPr="009F598A">
        <w:rPr>
          <w:sz w:val="20"/>
          <w:szCs w:val="20"/>
        </w:rPr>
        <w:t>културен институт в град Бургас</w:t>
      </w:r>
    </w:p>
    <w:p w:rsidR="00A843FD" w:rsidRPr="009F598A" w:rsidRDefault="007C4482" w:rsidP="007C4482">
      <w:pPr>
        <w:pStyle w:val="a4"/>
        <w:numPr>
          <w:ilvl w:val="0"/>
          <w:numId w:val="3"/>
        </w:numPr>
        <w:rPr>
          <w:sz w:val="20"/>
          <w:szCs w:val="20"/>
        </w:rPr>
      </w:pPr>
      <w:r w:rsidRPr="009F598A">
        <w:rPr>
          <w:sz w:val="20"/>
          <w:szCs w:val="20"/>
        </w:rPr>
        <w:t>Съхранява и продължава да развива голяма част от дейностите, с които е разпознаваемо в обществения живот на града</w:t>
      </w:r>
    </w:p>
    <w:p w:rsidR="007C4482" w:rsidRPr="009F598A" w:rsidRDefault="007C4482" w:rsidP="007C4482">
      <w:pPr>
        <w:pStyle w:val="a4"/>
        <w:numPr>
          <w:ilvl w:val="0"/>
          <w:numId w:val="3"/>
        </w:numPr>
        <w:rPr>
          <w:sz w:val="20"/>
          <w:szCs w:val="20"/>
        </w:rPr>
      </w:pPr>
      <w:r w:rsidRPr="009F598A">
        <w:rPr>
          <w:sz w:val="20"/>
          <w:szCs w:val="20"/>
        </w:rPr>
        <w:t>Съществува дългогодишен опит и капацитет за работа в партньорство със       социални, образователни и културни институции</w:t>
      </w:r>
    </w:p>
    <w:p w:rsidR="001F6BC0" w:rsidRPr="009F598A" w:rsidRDefault="007C4482" w:rsidP="007C4482">
      <w:pPr>
        <w:pStyle w:val="a4"/>
        <w:numPr>
          <w:ilvl w:val="0"/>
          <w:numId w:val="3"/>
        </w:numPr>
        <w:rPr>
          <w:sz w:val="20"/>
          <w:szCs w:val="20"/>
        </w:rPr>
      </w:pPr>
      <w:r w:rsidRPr="009F598A">
        <w:rPr>
          <w:sz w:val="20"/>
          <w:szCs w:val="20"/>
        </w:rPr>
        <w:t>Екипът от специалисти, работещ в чита</w:t>
      </w:r>
      <w:r w:rsidR="001520DE" w:rsidRPr="009F598A">
        <w:rPr>
          <w:sz w:val="20"/>
          <w:szCs w:val="20"/>
        </w:rPr>
        <w:t xml:space="preserve">лището, е с висше образование, </w:t>
      </w:r>
      <w:r w:rsidR="00017AA7" w:rsidRPr="009F598A">
        <w:rPr>
          <w:sz w:val="20"/>
          <w:szCs w:val="20"/>
        </w:rPr>
        <w:t xml:space="preserve">дългогодишен </w:t>
      </w:r>
      <w:r w:rsidR="00DA13FD" w:rsidRPr="009F598A">
        <w:rPr>
          <w:sz w:val="20"/>
          <w:szCs w:val="20"/>
        </w:rPr>
        <w:t>стаж</w:t>
      </w:r>
      <w:r w:rsidR="00017AA7" w:rsidRPr="009F598A">
        <w:rPr>
          <w:sz w:val="20"/>
          <w:szCs w:val="20"/>
        </w:rPr>
        <w:t xml:space="preserve">, компетентност </w:t>
      </w:r>
      <w:r w:rsidRPr="009F598A">
        <w:rPr>
          <w:sz w:val="20"/>
          <w:szCs w:val="20"/>
        </w:rPr>
        <w:t>и опит в</w:t>
      </w:r>
      <w:r w:rsidR="00333F3F" w:rsidRPr="009F598A">
        <w:rPr>
          <w:sz w:val="20"/>
          <w:szCs w:val="20"/>
        </w:rPr>
        <w:t xml:space="preserve"> реализирането</w:t>
      </w:r>
      <w:r w:rsidR="0078528A" w:rsidRPr="009F598A">
        <w:rPr>
          <w:sz w:val="20"/>
          <w:szCs w:val="20"/>
        </w:rPr>
        <w:t>, както</w:t>
      </w:r>
      <w:r w:rsidR="00333F3F" w:rsidRPr="009F598A">
        <w:rPr>
          <w:sz w:val="20"/>
          <w:szCs w:val="20"/>
        </w:rPr>
        <w:t xml:space="preserve"> на ежедневните </w:t>
      </w:r>
      <w:r w:rsidR="001520DE" w:rsidRPr="009F598A">
        <w:rPr>
          <w:sz w:val="20"/>
          <w:szCs w:val="20"/>
        </w:rPr>
        <w:t>задачи</w:t>
      </w:r>
      <w:r w:rsidR="0078528A" w:rsidRPr="009F598A">
        <w:rPr>
          <w:sz w:val="20"/>
          <w:szCs w:val="20"/>
        </w:rPr>
        <w:t xml:space="preserve"> така </w:t>
      </w:r>
      <w:r w:rsidR="001520DE" w:rsidRPr="009F598A">
        <w:rPr>
          <w:sz w:val="20"/>
          <w:szCs w:val="20"/>
        </w:rPr>
        <w:t xml:space="preserve"> и на различни</w:t>
      </w:r>
      <w:r w:rsidRPr="009F598A">
        <w:rPr>
          <w:sz w:val="20"/>
          <w:szCs w:val="20"/>
        </w:rPr>
        <w:t xml:space="preserve"> културни проекти</w:t>
      </w:r>
    </w:p>
    <w:p w:rsidR="00A13E01" w:rsidRPr="009F598A" w:rsidRDefault="00333F3F" w:rsidP="007C4482">
      <w:pPr>
        <w:pStyle w:val="a4"/>
        <w:numPr>
          <w:ilvl w:val="0"/>
          <w:numId w:val="3"/>
        </w:numPr>
        <w:rPr>
          <w:sz w:val="20"/>
          <w:szCs w:val="20"/>
        </w:rPr>
      </w:pPr>
      <w:r w:rsidRPr="009F598A">
        <w:rPr>
          <w:sz w:val="20"/>
          <w:szCs w:val="20"/>
        </w:rPr>
        <w:t>Разностранната</w:t>
      </w:r>
      <w:r w:rsidR="008E4FA3" w:rsidRPr="009F598A">
        <w:rPr>
          <w:sz w:val="20"/>
          <w:szCs w:val="20"/>
        </w:rPr>
        <w:t xml:space="preserve"> </w:t>
      </w:r>
      <w:r w:rsidR="00C84356" w:rsidRPr="009F598A">
        <w:rPr>
          <w:sz w:val="20"/>
          <w:szCs w:val="20"/>
        </w:rPr>
        <w:t>културна</w:t>
      </w:r>
      <w:r w:rsidRPr="009F598A">
        <w:rPr>
          <w:sz w:val="20"/>
          <w:szCs w:val="20"/>
        </w:rPr>
        <w:t xml:space="preserve"> и просветна</w:t>
      </w:r>
      <w:r w:rsidR="00C84356" w:rsidRPr="009F598A">
        <w:rPr>
          <w:sz w:val="20"/>
          <w:szCs w:val="20"/>
        </w:rPr>
        <w:t xml:space="preserve"> дейност</w:t>
      </w:r>
      <w:r w:rsidR="008E4FA3" w:rsidRPr="009F598A">
        <w:rPr>
          <w:sz w:val="20"/>
          <w:szCs w:val="20"/>
        </w:rPr>
        <w:t xml:space="preserve"> </w:t>
      </w:r>
      <w:r w:rsidR="001F6BC0" w:rsidRPr="009F598A">
        <w:rPr>
          <w:sz w:val="20"/>
          <w:szCs w:val="20"/>
        </w:rPr>
        <w:t>привлича все по</w:t>
      </w:r>
      <w:r w:rsidR="001520DE" w:rsidRPr="009F598A">
        <w:rPr>
          <w:sz w:val="20"/>
          <w:szCs w:val="20"/>
        </w:rPr>
        <w:t>вече подрастващи, което е гаранция</w:t>
      </w:r>
      <w:r w:rsidR="001F6BC0" w:rsidRPr="009F598A">
        <w:rPr>
          <w:sz w:val="20"/>
          <w:szCs w:val="20"/>
        </w:rPr>
        <w:t xml:space="preserve"> за развитието</w:t>
      </w:r>
      <w:r w:rsidR="007C4482" w:rsidRPr="009F598A">
        <w:rPr>
          <w:sz w:val="20"/>
          <w:szCs w:val="20"/>
        </w:rPr>
        <w:t xml:space="preserve"> </w:t>
      </w:r>
      <w:r w:rsidR="001F6BC0" w:rsidRPr="009F598A">
        <w:rPr>
          <w:sz w:val="20"/>
          <w:szCs w:val="20"/>
        </w:rPr>
        <w:t>му през следващите години</w:t>
      </w:r>
      <w:r w:rsidR="007C4482" w:rsidRPr="009F598A">
        <w:rPr>
          <w:sz w:val="20"/>
          <w:szCs w:val="20"/>
        </w:rPr>
        <w:t xml:space="preserve"> </w:t>
      </w:r>
    </w:p>
    <w:p w:rsidR="007C4482" w:rsidRPr="009F598A" w:rsidRDefault="00A13E01" w:rsidP="007C4482">
      <w:pPr>
        <w:pStyle w:val="a4"/>
        <w:numPr>
          <w:ilvl w:val="0"/>
          <w:numId w:val="3"/>
        </w:numPr>
        <w:rPr>
          <w:sz w:val="20"/>
          <w:szCs w:val="20"/>
        </w:rPr>
      </w:pPr>
      <w:r w:rsidRPr="009F598A">
        <w:rPr>
          <w:sz w:val="20"/>
          <w:szCs w:val="20"/>
        </w:rPr>
        <w:t xml:space="preserve">Развива всички форми на културна дейност, формулирани в Устава му, като всяка </w:t>
      </w:r>
      <w:r w:rsidR="00A843FD" w:rsidRPr="009F598A">
        <w:rPr>
          <w:sz w:val="20"/>
          <w:szCs w:val="20"/>
        </w:rPr>
        <w:t>година разширява обхват</w:t>
      </w:r>
      <w:r w:rsidRPr="009F598A">
        <w:rPr>
          <w:sz w:val="20"/>
          <w:szCs w:val="20"/>
        </w:rPr>
        <w:t>а на населението</w:t>
      </w:r>
      <w:r w:rsidR="000B26E3" w:rsidRPr="009F598A">
        <w:rPr>
          <w:sz w:val="20"/>
          <w:szCs w:val="20"/>
        </w:rPr>
        <w:t>,</w:t>
      </w:r>
      <w:r w:rsidRPr="009F598A">
        <w:rPr>
          <w:sz w:val="20"/>
          <w:szCs w:val="20"/>
        </w:rPr>
        <w:t xml:space="preserve"> към ко</w:t>
      </w:r>
      <w:r w:rsidR="000B26E3" w:rsidRPr="009F598A">
        <w:rPr>
          <w:sz w:val="20"/>
          <w:szCs w:val="20"/>
        </w:rPr>
        <w:t>й</w:t>
      </w:r>
      <w:r w:rsidR="00A843FD" w:rsidRPr="009F598A">
        <w:rPr>
          <w:sz w:val="20"/>
          <w:szCs w:val="20"/>
        </w:rPr>
        <w:t>то са</w:t>
      </w:r>
      <w:r w:rsidRPr="009F598A">
        <w:rPr>
          <w:sz w:val="20"/>
          <w:szCs w:val="20"/>
        </w:rPr>
        <w:t xml:space="preserve"> адресиран</w:t>
      </w:r>
      <w:r w:rsidR="00017AA7" w:rsidRPr="009F598A">
        <w:rPr>
          <w:sz w:val="20"/>
          <w:szCs w:val="20"/>
        </w:rPr>
        <w:t>и</w:t>
      </w:r>
      <w:r w:rsidR="007C4482" w:rsidRPr="009F598A">
        <w:rPr>
          <w:sz w:val="20"/>
          <w:szCs w:val="20"/>
        </w:rPr>
        <w:t xml:space="preserve"> </w:t>
      </w:r>
      <w:r w:rsidR="005D25D5" w:rsidRPr="009F598A">
        <w:rPr>
          <w:sz w:val="20"/>
          <w:szCs w:val="20"/>
        </w:rPr>
        <w:t>и ги пр</w:t>
      </w:r>
      <w:r w:rsidR="00017AA7" w:rsidRPr="009F598A">
        <w:rPr>
          <w:sz w:val="20"/>
          <w:szCs w:val="20"/>
        </w:rPr>
        <w:t>иобщава към своите основни цели</w:t>
      </w:r>
    </w:p>
    <w:p w:rsidR="005F6AA0" w:rsidRPr="009F598A" w:rsidRDefault="005F6AA0" w:rsidP="005F6AA0">
      <w:pPr>
        <w:pStyle w:val="a4"/>
        <w:numPr>
          <w:ilvl w:val="0"/>
          <w:numId w:val="3"/>
        </w:numPr>
        <w:rPr>
          <w:sz w:val="20"/>
          <w:szCs w:val="20"/>
        </w:rPr>
      </w:pPr>
      <w:r w:rsidRPr="009F598A">
        <w:rPr>
          <w:sz w:val="20"/>
          <w:szCs w:val="20"/>
        </w:rPr>
        <w:t>Разполага с две ремонтирани и газифицирани сгради</w:t>
      </w:r>
      <w:r w:rsidR="00017AA7" w:rsidRPr="009F598A">
        <w:rPr>
          <w:sz w:val="20"/>
          <w:szCs w:val="20"/>
        </w:rPr>
        <w:t>.</w:t>
      </w:r>
    </w:p>
    <w:p w:rsidR="007C4482" w:rsidRPr="009F598A" w:rsidRDefault="007C4482" w:rsidP="007C4482">
      <w:pPr>
        <w:pStyle w:val="a4"/>
        <w:rPr>
          <w:sz w:val="20"/>
          <w:szCs w:val="20"/>
        </w:rPr>
      </w:pPr>
    </w:p>
    <w:p w:rsidR="007C4482" w:rsidRPr="009F598A" w:rsidRDefault="007C4482" w:rsidP="007C4482">
      <w:pPr>
        <w:pStyle w:val="a4"/>
        <w:rPr>
          <w:b/>
          <w:sz w:val="20"/>
          <w:szCs w:val="20"/>
        </w:rPr>
      </w:pPr>
      <w:r w:rsidRPr="009F598A">
        <w:rPr>
          <w:b/>
          <w:sz w:val="20"/>
          <w:szCs w:val="20"/>
        </w:rPr>
        <w:t>ПРЕДИМСТВА</w:t>
      </w:r>
    </w:p>
    <w:p w:rsidR="007C4482" w:rsidRPr="009F598A" w:rsidRDefault="003218FE" w:rsidP="007C4482">
      <w:pPr>
        <w:pStyle w:val="a4"/>
        <w:numPr>
          <w:ilvl w:val="0"/>
          <w:numId w:val="4"/>
        </w:numPr>
        <w:rPr>
          <w:sz w:val="20"/>
          <w:szCs w:val="20"/>
        </w:rPr>
      </w:pPr>
      <w:r w:rsidRPr="009F598A">
        <w:rPr>
          <w:sz w:val="20"/>
          <w:szCs w:val="20"/>
        </w:rPr>
        <w:t>Съвместяване</w:t>
      </w:r>
      <w:r w:rsidR="007C4482" w:rsidRPr="009F598A">
        <w:rPr>
          <w:sz w:val="20"/>
          <w:szCs w:val="20"/>
        </w:rPr>
        <w:t xml:space="preserve"> на утвърдени форми за работа с модерни и отговарящи на времето послания</w:t>
      </w:r>
    </w:p>
    <w:p w:rsidR="007C4482" w:rsidRPr="009F598A" w:rsidRDefault="007C4482" w:rsidP="007C4482">
      <w:pPr>
        <w:pStyle w:val="a4"/>
        <w:numPr>
          <w:ilvl w:val="0"/>
          <w:numId w:val="4"/>
        </w:numPr>
        <w:rPr>
          <w:sz w:val="20"/>
          <w:szCs w:val="20"/>
        </w:rPr>
      </w:pPr>
      <w:r w:rsidRPr="009F598A">
        <w:rPr>
          <w:sz w:val="20"/>
          <w:szCs w:val="20"/>
        </w:rPr>
        <w:t>Осъществява успешна симбиоза между всички читалищни звена в реали</w:t>
      </w:r>
      <w:r w:rsidR="000B26E3" w:rsidRPr="009F598A">
        <w:rPr>
          <w:sz w:val="20"/>
          <w:szCs w:val="20"/>
        </w:rPr>
        <w:t>зирането на цялостната културно-</w:t>
      </w:r>
      <w:r w:rsidRPr="009F598A">
        <w:rPr>
          <w:sz w:val="20"/>
          <w:szCs w:val="20"/>
        </w:rPr>
        <w:t>образователна програма</w:t>
      </w:r>
    </w:p>
    <w:p w:rsidR="007C4482" w:rsidRPr="009F598A" w:rsidRDefault="00C11B6E" w:rsidP="007C4482">
      <w:pPr>
        <w:pStyle w:val="a4"/>
        <w:numPr>
          <w:ilvl w:val="0"/>
          <w:numId w:val="4"/>
        </w:numPr>
        <w:rPr>
          <w:sz w:val="20"/>
          <w:szCs w:val="20"/>
        </w:rPr>
      </w:pPr>
      <w:r w:rsidRPr="009F598A">
        <w:rPr>
          <w:sz w:val="20"/>
          <w:szCs w:val="20"/>
        </w:rPr>
        <w:t>Екип от професионалисти осъществява планираните</w:t>
      </w:r>
      <w:r w:rsidR="007C4482" w:rsidRPr="009F598A">
        <w:rPr>
          <w:sz w:val="20"/>
          <w:szCs w:val="20"/>
        </w:rPr>
        <w:t xml:space="preserve"> творчески задачи</w:t>
      </w:r>
    </w:p>
    <w:p w:rsidR="00C84356" w:rsidRPr="009F598A" w:rsidRDefault="00C84356" w:rsidP="007C4482">
      <w:pPr>
        <w:pStyle w:val="a4"/>
        <w:numPr>
          <w:ilvl w:val="0"/>
          <w:numId w:val="4"/>
        </w:numPr>
        <w:rPr>
          <w:sz w:val="20"/>
          <w:szCs w:val="20"/>
        </w:rPr>
      </w:pPr>
      <w:r w:rsidRPr="009F598A">
        <w:rPr>
          <w:sz w:val="20"/>
          <w:szCs w:val="20"/>
        </w:rPr>
        <w:t>Възможност със соб</w:t>
      </w:r>
      <w:r w:rsidR="00A7007F" w:rsidRPr="009F598A">
        <w:rPr>
          <w:sz w:val="20"/>
          <w:szCs w:val="20"/>
        </w:rPr>
        <w:t xml:space="preserve">ствени средства да обезпечи </w:t>
      </w:r>
      <w:r w:rsidRPr="009F598A">
        <w:rPr>
          <w:sz w:val="20"/>
          <w:szCs w:val="20"/>
        </w:rPr>
        <w:t>голяма</w:t>
      </w:r>
      <w:r w:rsidR="00017AA7" w:rsidRPr="009F598A">
        <w:rPr>
          <w:sz w:val="20"/>
          <w:szCs w:val="20"/>
        </w:rPr>
        <w:t xml:space="preserve"> част</w:t>
      </w:r>
      <w:r w:rsidRPr="009F598A">
        <w:rPr>
          <w:sz w:val="20"/>
          <w:szCs w:val="20"/>
        </w:rPr>
        <w:t xml:space="preserve"> от заложените културни дейности в програмата му</w:t>
      </w:r>
      <w:r w:rsidR="00A605D5" w:rsidRPr="009F598A">
        <w:rPr>
          <w:sz w:val="20"/>
          <w:szCs w:val="20"/>
        </w:rPr>
        <w:t>.</w:t>
      </w:r>
    </w:p>
    <w:p w:rsidR="007C4482" w:rsidRPr="009F598A" w:rsidRDefault="007C4482" w:rsidP="007C4482">
      <w:pPr>
        <w:pStyle w:val="a4"/>
        <w:rPr>
          <w:b/>
          <w:sz w:val="20"/>
          <w:szCs w:val="20"/>
        </w:rPr>
      </w:pPr>
    </w:p>
    <w:p w:rsidR="007C4482" w:rsidRPr="009F598A" w:rsidRDefault="007C4482" w:rsidP="007C4482">
      <w:pPr>
        <w:pStyle w:val="a4"/>
        <w:rPr>
          <w:b/>
          <w:sz w:val="20"/>
          <w:szCs w:val="20"/>
        </w:rPr>
      </w:pPr>
      <w:r w:rsidRPr="009F598A">
        <w:rPr>
          <w:b/>
          <w:sz w:val="20"/>
          <w:szCs w:val="20"/>
        </w:rPr>
        <w:t>ЗАКОНОВА БАЗА</w:t>
      </w:r>
    </w:p>
    <w:p w:rsidR="007C4482" w:rsidRPr="009F598A" w:rsidRDefault="00065D38" w:rsidP="00065D38">
      <w:pPr>
        <w:pStyle w:val="a4"/>
        <w:ind w:left="1134"/>
        <w:rPr>
          <w:sz w:val="20"/>
          <w:szCs w:val="20"/>
          <w:lang w:val="ru-RU"/>
        </w:rPr>
      </w:pPr>
      <w:r w:rsidRPr="009F598A">
        <w:rPr>
          <w:sz w:val="20"/>
          <w:szCs w:val="20"/>
        </w:rPr>
        <w:lastRenderedPageBreak/>
        <w:t xml:space="preserve"> </w:t>
      </w:r>
      <w:r w:rsidR="007C4482" w:rsidRPr="009F598A">
        <w:rPr>
          <w:sz w:val="20"/>
          <w:szCs w:val="20"/>
        </w:rPr>
        <w:t>Като юридическо лице с не</w:t>
      </w:r>
      <w:r w:rsidR="009551B3" w:rsidRPr="009F598A">
        <w:rPr>
          <w:sz w:val="20"/>
          <w:szCs w:val="20"/>
        </w:rPr>
        <w:t>стопанска цел читалището</w:t>
      </w:r>
      <w:r w:rsidR="007C4482" w:rsidRPr="009F598A">
        <w:rPr>
          <w:sz w:val="20"/>
          <w:szCs w:val="20"/>
        </w:rPr>
        <w:t xml:space="preserve"> осъществява дейността си в съответствие с Устава на читалището, разпоредбите на Закона за народните читалища, Закона за обществените библиотеки и Закона за закрила и развитие на културата; стриктно спазва законодателството в Република България и Конституцията</w:t>
      </w:r>
      <w:r w:rsidR="00A605D5" w:rsidRPr="009F598A">
        <w:rPr>
          <w:sz w:val="20"/>
          <w:szCs w:val="20"/>
        </w:rPr>
        <w:t>.</w:t>
      </w:r>
    </w:p>
    <w:p w:rsidR="00D65BCC" w:rsidRPr="009F598A" w:rsidRDefault="00D65BCC" w:rsidP="00402B0E">
      <w:pPr>
        <w:pStyle w:val="a4"/>
        <w:rPr>
          <w:b/>
          <w:sz w:val="20"/>
          <w:szCs w:val="20"/>
        </w:rPr>
      </w:pPr>
    </w:p>
    <w:p w:rsidR="00E057E4" w:rsidRPr="009F598A" w:rsidRDefault="00BB26C7" w:rsidP="00402B0E">
      <w:pPr>
        <w:pStyle w:val="a4"/>
        <w:rPr>
          <w:sz w:val="20"/>
          <w:szCs w:val="20"/>
        </w:rPr>
      </w:pPr>
      <w:r w:rsidRPr="009F598A">
        <w:rPr>
          <w:b/>
          <w:sz w:val="20"/>
          <w:szCs w:val="20"/>
        </w:rPr>
        <w:t>МИСИЯ</w:t>
      </w:r>
      <w:r w:rsidR="00117335" w:rsidRPr="009F598A">
        <w:rPr>
          <w:sz w:val="20"/>
          <w:szCs w:val="20"/>
        </w:rPr>
        <w:t xml:space="preserve"> </w:t>
      </w:r>
    </w:p>
    <w:p w:rsidR="00BB26C7" w:rsidRPr="009F598A" w:rsidRDefault="00B079B1" w:rsidP="00065D38">
      <w:pPr>
        <w:pStyle w:val="a4"/>
        <w:ind w:left="1134"/>
        <w:rPr>
          <w:sz w:val="20"/>
          <w:szCs w:val="20"/>
        </w:rPr>
      </w:pPr>
      <w:r w:rsidRPr="009F598A">
        <w:rPr>
          <w:sz w:val="20"/>
          <w:szCs w:val="20"/>
        </w:rPr>
        <w:t>Да</w:t>
      </w:r>
      <w:r w:rsidR="00DF618A" w:rsidRPr="009F598A">
        <w:rPr>
          <w:sz w:val="20"/>
          <w:szCs w:val="20"/>
        </w:rPr>
        <w:t xml:space="preserve"> </w:t>
      </w:r>
      <w:r w:rsidRPr="009F598A">
        <w:rPr>
          <w:sz w:val="20"/>
          <w:szCs w:val="20"/>
        </w:rPr>
        <w:t>съхрани</w:t>
      </w:r>
      <w:r w:rsidR="00DF618A" w:rsidRPr="009F598A">
        <w:rPr>
          <w:sz w:val="20"/>
          <w:szCs w:val="20"/>
        </w:rPr>
        <w:t xml:space="preserve"> и развива духовните</w:t>
      </w:r>
      <w:r w:rsidR="00A26292" w:rsidRPr="009F598A">
        <w:rPr>
          <w:sz w:val="20"/>
          <w:szCs w:val="20"/>
        </w:rPr>
        <w:t xml:space="preserve"> </w:t>
      </w:r>
      <w:r w:rsidR="00915FEC" w:rsidRPr="009F598A">
        <w:rPr>
          <w:sz w:val="20"/>
          <w:szCs w:val="20"/>
        </w:rPr>
        <w:t xml:space="preserve">традиции, </w:t>
      </w:r>
      <w:r w:rsidR="00DF618A" w:rsidRPr="009F598A">
        <w:rPr>
          <w:sz w:val="20"/>
          <w:szCs w:val="20"/>
        </w:rPr>
        <w:t xml:space="preserve">националната </w:t>
      </w:r>
      <w:r w:rsidR="003A2E31" w:rsidRPr="009F598A">
        <w:rPr>
          <w:sz w:val="20"/>
          <w:szCs w:val="20"/>
        </w:rPr>
        <w:t>и</w:t>
      </w:r>
      <w:r w:rsidR="00CC464B" w:rsidRPr="009F598A">
        <w:rPr>
          <w:sz w:val="20"/>
          <w:szCs w:val="20"/>
        </w:rPr>
        <w:t>дентичност и историческата памет на населението</w:t>
      </w:r>
      <w:r w:rsidR="000B26E3" w:rsidRPr="009F598A">
        <w:rPr>
          <w:sz w:val="20"/>
          <w:szCs w:val="20"/>
        </w:rPr>
        <w:t>,</w:t>
      </w:r>
      <w:r w:rsidR="00E057E4" w:rsidRPr="009F598A">
        <w:rPr>
          <w:sz w:val="20"/>
          <w:szCs w:val="20"/>
        </w:rPr>
        <w:t xml:space="preserve"> </w:t>
      </w:r>
      <w:r w:rsidR="00A26292" w:rsidRPr="009F598A">
        <w:rPr>
          <w:sz w:val="20"/>
          <w:szCs w:val="20"/>
        </w:rPr>
        <w:t>припомня</w:t>
      </w:r>
      <w:r w:rsidR="007A4775" w:rsidRPr="009F598A">
        <w:rPr>
          <w:sz w:val="20"/>
          <w:szCs w:val="20"/>
        </w:rPr>
        <w:t>йки</w:t>
      </w:r>
      <w:r w:rsidR="00A26292" w:rsidRPr="009F598A">
        <w:rPr>
          <w:sz w:val="20"/>
          <w:szCs w:val="20"/>
        </w:rPr>
        <w:t xml:space="preserve"> величието на  българския дух</w:t>
      </w:r>
      <w:r w:rsidR="007A4775" w:rsidRPr="009F598A">
        <w:rPr>
          <w:sz w:val="20"/>
          <w:szCs w:val="20"/>
        </w:rPr>
        <w:t>,</w:t>
      </w:r>
      <w:r w:rsidR="00955DD4" w:rsidRPr="009F598A">
        <w:rPr>
          <w:sz w:val="20"/>
          <w:szCs w:val="20"/>
        </w:rPr>
        <w:t xml:space="preserve"> и </w:t>
      </w:r>
      <w:r w:rsidR="00915FEC" w:rsidRPr="009F598A">
        <w:rPr>
          <w:sz w:val="20"/>
          <w:szCs w:val="20"/>
        </w:rPr>
        <w:t xml:space="preserve">да </w:t>
      </w:r>
      <w:r w:rsidR="00955DD4" w:rsidRPr="009F598A">
        <w:rPr>
          <w:sz w:val="20"/>
          <w:szCs w:val="20"/>
        </w:rPr>
        <w:t>внушава</w:t>
      </w:r>
      <w:r w:rsidRPr="009F598A">
        <w:rPr>
          <w:sz w:val="20"/>
          <w:szCs w:val="20"/>
        </w:rPr>
        <w:t xml:space="preserve"> самочувствието на бургазлии като </w:t>
      </w:r>
      <w:r w:rsidR="00DF618A" w:rsidRPr="009F598A">
        <w:rPr>
          <w:sz w:val="20"/>
          <w:szCs w:val="20"/>
        </w:rPr>
        <w:t>граждани на Европейския съюз</w:t>
      </w:r>
      <w:r w:rsidR="00EF0B51" w:rsidRPr="009F598A">
        <w:rPr>
          <w:sz w:val="20"/>
          <w:szCs w:val="20"/>
        </w:rPr>
        <w:t>.</w:t>
      </w:r>
      <w:r w:rsidR="00DF618A" w:rsidRPr="009F598A">
        <w:rPr>
          <w:sz w:val="20"/>
          <w:szCs w:val="20"/>
        </w:rPr>
        <w:t xml:space="preserve"> </w:t>
      </w:r>
      <w:r w:rsidRPr="009F598A">
        <w:rPr>
          <w:sz w:val="20"/>
          <w:szCs w:val="20"/>
        </w:rPr>
        <w:t xml:space="preserve"> </w:t>
      </w:r>
    </w:p>
    <w:p w:rsidR="00402B0E" w:rsidRPr="009F598A" w:rsidRDefault="00402B0E">
      <w:pPr>
        <w:pStyle w:val="a4"/>
        <w:rPr>
          <w:sz w:val="20"/>
          <w:szCs w:val="20"/>
        </w:rPr>
      </w:pPr>
    </w:p>
    <w:p w:rsidR="00BF1D17" w:rsidRPr="009F598A" w:rsidRDefault="00853020">
      <w:pPr>
        <w:pStyle w:val="a4"/>
        <w:rPr>
          <w:b/>
          <w:sz w:val="20"/>
          <w:szCs w:val="20"/>
        </w:rPr>
      </w:pPr>
      <w:r w:rsidRPr="009F598A">
        <w:rPr>
          <w:b/>
          <w:sz w:val="20"/>
          <w:szCs w:val="20"/>
        </w:rPr>
        <w:t>ВИЗИЯ</w:t>
      </w:r>
      <w:r w:rsidR="00BF1D17" w:rsidRPr="009F598A">
        <w:rPr>
          <w:b/>
          <w:sz w:val="20"/>
          <w:szCs w:val="20"/>
        </w:rPr>
        <w:t xml:space="preserve"> </w:t>
      </w:r>
    </w:p>
    <w:p w:rsidR="00AF13A7" w:rsidRPr="009F598A" w:rsidRDefault="006D3291" w:rsidP="00065D38">
      <w:pPr>
        <w:pStyle w:val="a4"/>
        <w:ind w:left="1134"/>
        <w:rPr>
          <w:sz w:val="20"/>
          <w:szCs w:val="20"/>
        </w:rPr>
      </w:pPr>
      <w:r w:rsidRPr="009F598A">
        <w:rPr>
          <w:sz w:val="20"/>
          <w:szCs w:val="20"/>
        </w:rPr>
        <w:t xml:space="preserve"> </w:t>
      </w:r>
      <w:r w:rsidR="00BF1D17" w:rsidRPr="009F598A">
        <w:rPr>
          <w:sz w:val="20"/>
          <w:szCs w:val="20"/>
        </w:rPr>
        <w:t>Визията на читали</w:t>
      </w:r>
      <w:r w:rsidR="00AE2863" w:rsidRPr="009F598A">
        <w:rPr>
          <w:sz w:val="20"/>
          <w:szCs w:val="20"/>
        </w:rPr>
        <w:t>щето</w:t>
      </w:r>
      <w:r w:rsidR="00BF1D17" w:rsidRPr="009F598A">
        <w:rPr>
          <w:sz w:val="20"/>
          <w:szCs w:val="20"/>
        </w:rPr>
        <w:t xml:space="preserve"> се определ</w:t>
      </w:r>
      <w:r w:rsidR="00955DD4" w:rsidRPr="009F598A">
        <w:rPr>
          <w:sz w:val="20"/>
          <w:szCs w:val="20"/>
        </w:rPr>
        <w:t xml:space="preserve">я от </w:t>
      </w:r>
      <w:r w:rsidR="00DF618A" w:rsidRPr="009F598A">
        <w:rPr>
          <w:sz w:val="20"/>
          <w:szCs w:val="20"/>
        </w:rPr>
        <w:t xml:space="preserve">работата на </w:t>
      </w:r>
      <w:r w:rsidR="00CC464B" w:rsidRPr="009F598A">
        <w:rPr>
          <w:sz w:val="20"/>
          <w:szCs w:val="20"/>
        </w:rPr>
        <w:t xml:space="preserve">неговите структури, чиито прояви </w:t>
      </w:r>
      <w:r w:rsidR="003A2E31" w:rsidRPr="009F598A">
        <w:rPr>
          <w:sz w:val="20"/>
          <w:szCs w:val="20"/>
        </w:rPr>
        <w:t>с</w:t>
      </w:r>
      <w:r w:rsidR="00DF618A" w:rsidRPr="009F598A">
        <w:rPr>
          <w:sz w:val="20"/>
          <w:szCs w:val="20"/>
        </w:rPr>
        <w:t>а познати на територията на гра</w:t>
      </w:r>
      <w:r w:rsidR="00CC464B" w:rsidRPr="009F598A">
        <w:rPr>
          <w:sz w:val="20"/>
          <w:szCs w:val="20"/>
        </w:rPr>
        <w:t>да</w:t>
      </w:r>
      <w:r w:rsidR="00977BF1" w:rsidRPr="009F598A">
        <w:rPr>
          <w:sz w:val="20"/>
          <w:szCs w:val="20"/>
        </w:rPr>
        <w:t>,</w:t>
      </w:r>
      <w:r w:rsidR="00CC464B" w:rsidRPr="009F598A">
        <w:rPr>
          <w:sz w:val="20"/>
          <w:szCs w:val="20"/>
        </w:rPr>
        <w:t xml:space="preserve"> </w:t>
      </w:r>
      <w:r w:rsidR="003A2E31" w:rsidRPr="009F598A">
        <w:rPr>
          <w:sz w:val="20"/>
          <w:szCs w:val="20"/>
        </w:rPr>
        <w:t>страна</w:t>
      </w:r>
      <w:r w:rsidR="00D211A8" w:rsidRPr="009F598A">
        <w:rPr>
          <w:sz w:val="20"/>
          <w:szCs w:val="20"/>
        </w:rPr>
        <w:t>та</w:t>
      </w:r>
      <w:r w:rsidR="00977BF1" w:rsidRPr="009F598A">
        <w:rPr>
          <w:sz w:val="20"/>
          <w:szCs w:val="20"/>
        </w:rPr>
        <w:t xml:space="preserve"> и далеч зад границ</w:t>
      </w:r>
      <w:r w:rsidR="00D211A8" w:rsidRPr="009F598A">
        <w:rPr>
          <w:sz w:val="20"/>
          <w:szCs w:val="20"/>
        </w:rPr>
        <w:t>а</w:t>
      </w:r>
      <w:r w:rsidR="003A2E31" w:rsidRPr="009F598A">
        <w:rPr>
          <w:sz w:val="20"/>
          <w:szCs w:val="20"/>
        </w:rPr>
        <w:t>.</w:t>
      </w:r>
      <w:r w:rsidR="00E057E4" w:rsidRPr="009F598A">
        <w:rPr>
          <w:sz w:val="20"/>
          <w:szCs w:val="20"/>
        </w:rPr>
        <w:t xml:space="preserve"> </w:t>
      </w:r>
      <w:r w:rsidR="003A2E31" w:rsidRPr="009F598A">
        <w:rPr>
          <w:sz w:val="20"/>
          <w:szCs w:val="20"/>
        </w:rPr>
        <w:t>Тяхната история и творческа с</w:t>
      </w:r>
      <w:r w:rsidR="00DF618A" w:rsidRPr="009F598A">
        <w:rPr>
          <w:sz w:val="20"/>
          <w:szCs w:val="20"/>
        </w:rPr>
        <w:t>ъдба е свързана с живота на</w:t>
      </w:r>
      <w:r w:rsidR="00E057E4" w:rsidRPr="009F598A">
        <w:rPr>
          <w:sz w:val="20"/>
          <w:szCs w:val="20"/>
        </w:rPr>
        <w:t xml:space="preserve"> </w:t>
      </w:r>
      <w:r w:rsidR="00CC464B" w:rsidRPr="009F598A">
        <w:rPr>
          <w:sz w:val="20"/>
          <w:szCs w:val="20"/>
        </w:rPr>
        <w:t>няколко поколения бургазлии</w:t>
      </w:r>
      <w:r w:rsidR="006E1E47" w:rsidRPr="009F598A">
        <w:rPr>
          <w:sz w:val="20"/>
          <w:szCs w:val="20"/>
        </w:rPr>
        <w:t>, както и с прояви</w:t>
      </w:r>
      <w:r w:rsidR="00601C01" w:rsidRPr="009F598A">
        <w:rPr>
          <w:sz w:val="20"/>
          <w:szCs w:val="20"/>
        </w:rPr>
        <w:t>,</w:t>
      </w:r>
      <w:r w:rsidR="006E1E47" w:rsidRPr="009F598A">
        <w:rPr>
          <w:sz w:val="20"/>
          <w:szCs w:val="20"/>
        </w:rPr>
        <w:t xml:space="preserve"> станали емблематични за града ни</w:t>
      </w:r>
      <w:r w:rsidR="00C2088D" w:rsidRPr="009F598A">
        <w:rPr>
          <w:sz w:val="20"/>
          <w:szCs w:val="20"/>
        </w:rPr>
        <w:t>.</w:t>
      </w:r>
      <w:r w:rsidR="00CC464B" w:rsidRPr="009F598A">
        <w:rPr>
          <w:sz w:val="20"/>
          <w:szCs w:val="20"/>
        </w:rPr>
        <w:t xml:space="preserve"> </w:t>
      </w:r>
      <w:r w:rsidR="003A2E31" w:rsidRPr="009F598A">
        <w:rPr>
          <w:sz w:val="20"/>
          <w:szCs w:val="20"/>
        </w:rPr>
        <w:t xml:space="preserve"> </w:t>
      </w:r>
    </w:p>
    <w:p w:rsidR="004A111B" w:rsidRPr="009F598A" w:rsidRDefault="004A111B">
      <w:pPr>
        <w:pStyle w:val="a4"/>
        <w:rPr>
          <w:color w:val="FF0000"/>
          <w:sz w:val="20"/>
          <w:szCs w:val="20"/>
        </w:rPr>
      </w:pPr>
    </w:p>
    <w:p w:rsidR="00853020" w:rsidRPr="009F598A" w:rsidRDefault="00853020">
      <w:pPr>
        <w:pStyle w:val="a4"/>
        <w:rPr>
          <w:b/>
          <w:sz w:val="20"/>
          <w:szCs w:val="20"/>
        </w:rPr>
      </w:pPr>
      <w:r w:rsidRPr="009F598A">
        <w:rPr>
          <w:b/>
          <w:sz w:val="20"/>
          <w:szCs w:val="20"/>
        </w:rPr>
        <w:t>ЦЕННОСТИ</w:t>
      </w:r>
    </w:p>
    <w:p w:rsidR="00867E99" w:rsidRPr="009F598A" w:rsidRDefault="00867E99">
      <w:pPr>
        <w:pStyle w:val="a4"/>
        <w:rPr>
          <w:b/>
          <w:sz w:val="20"/>
          <w:szCs w:val="20"/>
        </w:rPr>
      </w:pPr>
    </w:p>
    <w:p w:rsidR="00853020" w:rsidRPr="009F598A" w:rsidRDefault="00F26C9C" w:rsidP="00867E99">
      <w:pPr>
        <w:pStyle w:val="a4"/>
        <w:rPr>
          <w:b/>
          <w:i/>
          <w:sz w:val="20"/>
          <w:szCs w:val="20"/>
        </w:rPr>
      </w:pPr>
      <w:r w:rsidRPr="009F598A">
        <w:rPr>
          <w:b/>
          <w:i/>
          <w:sz w:val="20"/>
          <w:szCs w:val="20"/>
        </w:rPr>
        <w:t>ОСНОВНИ ЦЕЛИ</w:t>
      </w:r>
    </w:p>
    <w:p w:rsidR="00B079B1" w:rsidRPr="009F598A" w:rsidRDefault="00B079B1" w:rsidP="003327A6">
      <w:pPr>
        <w:pStyle w:val="a4"/>
        <w:numPr>
          <w:ilvl w:val="0"/>
          <w:numId w:val="5"/>
        </w:numPr>
        <w:rPr>
          <w:sz w:val="20"/>
          <w:szCs w:val="20"/>
        </w:rPr>
      </w:pPr>
      <w:r w:rsidRPr="009F598A">
        <w:rPr>
          <w:sz w:val="20"/>
          <w:szCs w:val="20"/>
        </w:rPr>
        <w:t xml:space="preserve">Развива и обогатява </w:t>
      </w:r>
      <w:r w:rsidR="00CC464B" w:rsidRPr="009F598A">
        <w:rPr>
          <w:sz w:val="20"/>
          <w:szCs w:val="20"/>
        </w:rPr>
        <w:t xml:space="preserve">културния </w:t>
      </w:r>
      <w:r w:rsidRPr="009F598A">
        <w:rPr>
          <w:sz w:val="20"/>
          <w:szCs w:val="20"/>
        </w:rPr>
        <w:t xml:space="preserve">живот на града </w:t>
      </w:r>
    </w:p>
    <w:p w:rsidR="00E057E4" w:rsidRPr="009F598A" w:rsidRDefault="00E057E4" w:rsidP="003327A6">
      <w:pPr>
        <w:pStyle w:val="a4"/>
        <w:numPr>
          <w:ilvl w:val="0"/>
          <w:numId w:val="5"/>
        </w:numPr>
        <w:rPr>
          <w:sz w:val="20"/>
          <w:szCs w:val="20"/>
        </w:rPr>
      </w:pPr>
      <w:r w:rsidRPr="009F598A">
        <w:rPr>
          <w:sz w:val="20"/>
          <w:szCs w:val="20"/>
        </w:rPr>
        <w:t xml:space="preserve">Съхранява обичаите и традициите на българския народ </w:t>
      </w:r>
    </w:p>
    <w:p w:rsidR="00E057E4" w:rsidRPr="009F598A" w:rsidRDefault="00E057E4" w:rsidP="003327A6">
      <w:pPr>
        <w:pStyle w:val="a4"/>
        <w:numPr>
          <w:ilvl w:val="0"/>
          <w:numId w:val="5"/>
        </w:numPr>
        <w:rPr>
          <w:sz w:val="20"/>
          <w:szCs w:val="20"/>
        </w:rPr>
      </w:pPr>
      <w:r w:rsidRPr="009F598A">
        <w:rPr>
          <w:sz w:val="20"/>
          <w:szCs w:val="20"/>
        </w:rPr>
        <w:t>Разширява знанията на гражданите и приобщаването им към ценностите и постиженията на науката</w:t>
      </w:r>
      <w:r w:rsidR="000021FE" w:rsidRPr="009F598A">
        <w:rPr>
          <w:sz w:val="20"/>
          <w:szCs w:val="20"/>
        </w:rPr>
        <w:t>,</w:t>
      </w:r>
      <w:r w:rsidRPr="009F598A">
        <w:rPr>
          <w:sz w:val="20"/>
          <w:szCs w:val="20"/>
        </w:rPr>
        <w:t xml:space="preserve"> изкуството и културата</w:t>
      </w:r>
    </w:p>
    <w:p w:rsidR="00867E99" w:rsidRPr="009F598A" w:rsidRDefault="00867E99" w:rsidP="003327A6">
      <w:pPr>
        <w:pStyle w:val="a4"/>
        <w:numPr>
          <w:ilvl w:val="0"/>
          <w:numId w:val="5"/>
        </w:numPr>
        <w:rPr>
          <w:sz w:val="20"/>
          <w:szCs w:val="20"/>
        </w:rPr>
      </w:pPr>
      <w:r w:rsidRPr="009F598A">
        <w:rPr>
          <w:sz w:val="20"/>
          <w:szCs w:val="20"/>
        </w:rPr>
        <w:t>Възпитава и утвърждава национално самосъзнание и преклонение пред величието на българския дух</w:t>
      </w:r>
      <w:r w:rsidR="00A605D5" w:rsidRPr="009F598A">
        <w:rPr>
          <w:sz w:val="20"/>
          <w:szCs w:val="20"/>
        </w:rPr>
        <w:t>.</w:t>
      </w:r>
    </w:p>
    <w:p w:rsidR="00672A16" w:rsidRPr="009F598A" w:rsidRDefault="003A2E31">
      <w:pPr>
        <w:pStyle w:val="a4"/>
        <w:rPr>
          <w:sz w:val="20"/>
          <w:szCs w:val="20"/>
        </w:rPr>
      </w:pPr>
      <w:r w:rsidRPr="009F598A">
        <w:rPr>
          <w:sz w:val="20"/>
          <w:szCs w:val="20"/>
        </w:rPr>
        <w:t xml:space="preserve">    </w:t>
      </w:r>
    </w:p>
    <w:p w:rsidR="000316D9" w:rsidRPr="009F598A" w:rsidRDefault="000316D9">
      <w:pPr>
        <w:pStyle w:val="a4"/>
        <w:rPr>
          <w:b/>
          <w:sz w:val="20"/>
          <w:szCs w:val="20"/>
        </w:rPr>
      </w:pPr>
    </w:p>
    <w:p w:rsidR="008206C5" w:rsidRPr="009F598A" w:rsidRDefault="00F26C9C" w:rsidP="0078528A">
      <w:pPr>
        <w:pStyle w:val="a4"/>
        <w:jc w:val="center"/>
        <w:rPr>
          <w:b/>
          <w:i/>
          <w:sz w:val="20"/>
          <w:szCs w:val="20"/>
        </w:rPr>
      </w:pPr>
      <w:r w:rsidRPr="009F598A">
        <w:rPr>
          <w:b/>
          <w:sz w:val="20"/>
          <w:szCs w:val="20"/>
        </w:rPr>
        <w:t>ДЕЙНОСТИ</w:t>
      </w:r>
    </w:p>
    <w:p w:rsidR="00867E99" w:rsidRPr="009F598A" w:rsidRDefault="00867E99">
      <w:pPr>
        <w:pStyle w:val="a4"/>
        <w:rPr>
          <w:sz w:val="20"/>
          <w:szCs w:val="20"/>
        </w:rPr>
      </w:pPr>
    </w:p>
    <w:p w:rsidR="0078528A" w:rsidRPr="009F598A" w:rsidRDefault="00B5065C">
      <w:pPr>
        <w:pStyle w:val="a4"/>
        <w:rPr>
          <w:sz w:val="20"/>
          <w:szCs w:val="20"/>
        </w:rPr>
      </w:pPr>
      <w:r w:rsidRPr="009F598A">
        <w:rPr>
          <w:b/>
          <w:sz w:val="20"/>
          <w:szCs w:val="20"/>
        </w:rPr>
        <w:t>БИБЛИОТЕКА</w:t>
      </w:r>
      <w:r w:rsidR="0078528A" w:rsidRPr="009F598A">
        <w:rPr>
          <w:sz w:val="20"/>
          <w:szCs w:val="20"/>
        </w:rPr>
        <w:t xml:space="preserve"> </w:t>
      </w:r>
    </w:p>
    <w:p w:rsidR="00B5065C" w:rsidRPr="009F598A" w:rsidRDefault="0078528A">
      <w:pPr>
        <w:pStyle w:val="a4"/>
        <w:rPr>
          <w:sz w:val="20"/>
          <w:szCs w:val="20"/>
        </w:rPr>
      </w:pPr>
      <w:r w:rsidRPr="009F598A">
        <w:rPr>
          <w:sz w:val="20"/>
          <w:szCs w:val="20"/>
        </w:rPr>
        <w:t xml:space="preserve">       </w:t>
      </w:r>
      <w:r w:rsidR="00296EBC" w:rsidRPr="009F598A">
        <w:rPr>
          <w:sz w:val="20"/>
          <w:szCs w:val="20"/>
        </w:rPr>
        <w:t xml:space="preserve">   </w:t>
      </w:r>
      <w:r w:rsidR="007B3169" w:rsidRPr="009F598A">
        <w:rPr>
          <w:sz w:val="20"/>
          <w:szCs w:val="20"/>
        </w:rPr>
        <w:t xml:space="preserve"> Б</w:t>
      </w:r>
      <w:r w:rsidR="00867E99" w:rsidRPr="009F598A">
        <w:rPr>
          <w:sz w:val="20"/>
          <w:szCs w:val="20"/>
        </w:rPr>
        <w:t xml:space="preserve">иблиотеката </w:t>
      </w:r>
      <w:r w:rsidR="00117335" w:rsidRPr="009F598A">
        <w:rPr>
          <w:sz w:val="20"/>
          <w:szCs w:val="20"/>
        </w:rPr>
        <w:t>е образовате</w:t>
      </w:r>
      <w:r w:rsidR="00867E99" w:rsidRPr="009F598A">
        <w:rPr>
          <w:sz w:val="20"/>
          <w:szCs w:val="20"/>
        </w:rPr>
        <w:t xml:space="preserve">лен, социален, </w:t>
      </w:r>
      <w:r w:rsidR="00117335" w:rsidRPr="009F598A">
        <w:rPr>
          <w:sz w:val="20"/>
          <w:szCs w:val="20"/>
        </w:rPr>
        <w:t>културен и информационен център,</w:t>
      </w:r>
      <w:r w:rsidR="00867E99" w:rsidRPr="009F598A">
        <w:rPr>
          <w:sz w:val="20"/>
          <w:szCs w:val="20"/>
        </w:rPr>
        <w:t xml:space="preserve"> </w:t>
      </w:r>
      <w:r w:rsidR="00117335" w:rsidRPr="009F598A">
        <w:rPr>
          <w:sz w:val="20"/>
          <w:szCs w:val="20"/>
        </w:rPr>
        <w:t>част от цялостната визия на</w:t>
      </w:r>
      <w:r w:rsidR="007B3169" w:rsidRPr="009F598A">
        <w:rPr>
          <w:sz w:val="20"/>
          <w:szCs w:val="20"/>
        </w:rPr>
        <w:t xml:space="preserve"> читалището и </w:t>
      </w:r>
      <w:r w:rsidR="008324A3" w:rsidRPr="009F598A">
        <w:rPr>
          <w:sz w:val="20"/>
          <w:szCs w:val="20"/>
        </w:rPr>
        <w:t xml:space="preserve">творчески </w:t>
      </w:r>
      <w:r w:rsidR="007B3169" w:rsidRPr="009F598A">
        <w:rPr>
          <w:sz w:val="20"/>
          <w:szCs w:val="20"/>
        </w:rPr>
        <w:t>обединител н</w:t>
      </w:r>
      <w:r w:rsidR="00117335" w:rsidRPr="009F598A">
        <w:rPr>
          <w:sz w:val="20"/>
          <w:szCs w:val="20"/>
        </w:rPr>
        <w:t>а другите звена</w:t>
      </w:r>
      <w:r w:rsidR="008324A3" w:rsidRPr="009F598A">
        <w:rPr>
          <w:sz w:val="20"/>
          <w:szCs w:val="20"/>
        </w:rPr>
        <w:t>.</w:t>
      </w:r>
    </w:p>
    <w:p w:rsidR="00BA7B91" w:rsidRPr="009F598A" w:rsidRDefault="000E4805" w:rsidP="00BA7B91">
      <w:pPr>
        <w:pStyle w:val="a4"/>
        <w:ind w:firstLine="720"/>
        <w:rPr>
          <w:sz w:val="20"/>
          <w:szCs w:val="20"/>
        </w:rPr>
      </w:pPr>
      <w:r w:rsidRPr="009F598A">
        <w:rPr>
          <w:sz w:val="20"/>
          <w:szCs w:val="20"/>
        </w:rPr>
        <w:t xml:space="preserve">Библиотеката разполага </w:t>
      </w:r>
      <w:r w:rsidR="00560898" w:rsidRPr="009F598A">
        <w:rPr>
          <w:sz w:val="20"/>
          <w:szCs w:val="20"/>
        </w:rPr>
        <w:t>с изключително богат</w:t>
      </w:r>
      <w:r w:rsidR="0001619A" w:rsidRPr="009F598A">
        <w:rPr>
          <w:sz w:val="20"/>
          <w:szCs w:val="20"/>
        </w:rPr>
        <w:t xml:space="preserve"> книжен </w:t>
      </w:r>
      <w:r w:rsidR="00560898" w:rsidRPr="009F598A">
        <w:rPr>
          <w:sz w:val="20"/>
          <w:szCs w:val="20"/>
        </w:rPr>
        <w:t xml:space="preserve"> фонд</w:t>
      </w:r>
      <w:r w:rsidR="00C04B62" w:rsidRPr="009F598A">
        <w:rPr>
          <w:sz w:val="20"/>
          <w:szCs w:val="20"/>
        </w:rPr>
        <w:t>.</w:t>
      </w:r>
      <w:r w:rsidR="00560898" w:rsidRPr="009F598A">
        <w:rPr>
          <w:sz w:val="20"/>
          <w:szCs w:val="20"/>
        </w:rPr>
        <w:t xml:space="preserve"> </w:t>
      </w:r>
      <w:r w:rsidR="0001619A" w:rsidRPr="009F598A">
        <w:rPr>
          <w:sz w:val="20"/>
          <w:szCs w:val="20"/>
        </w:rPr>
        <w:t>Предвидено е в кр</w:t>
      </w:r>
      <w:r w:rsidR="00A605D5" w:rsidRPr="009F598A">
        <w:rPr>
          <w:sz w:val="20"/>
          <w:szCs w:val="20"/>
        </w:rPr>
        <w:t>ая на 202</w:t>
      </w:r>
      <w:r w:rsidR="00772F95" w:rsidRPr="009F598A">
        <w:rPr>
          <w:sz w:val="20"/>
          <w:szCs w:val="20"/>
        </w:rPr>
        <w:t>3</w:t>
      </w:r>
      <w:r w:rsidR="00C04B62" w:rsidRPr="009F598A">
        <w:rPr>
          <w:sz w:val="20"/>
          <w:szCs w:val="20"/>
        </w:rPr>
        <w:t xml:space="preserve"> год</w:t>
      </w:r>
      <w:r w:rsidR="0078528A" w:rsidRPr="009F598A">
        <w:rPr>
          <w:sz w:val="20"/>
          <w:szCs w:val="20"/>
        </w:rPr>
        <w:t>ина фондът да достигне около 89</w:t>
      </w:r>
      <w:r w:rsidR="00514AA6" w:rsidRPr="009F598A">
        <w:rPr>
          <w:sz w:val="20"/>
          <w:szCs w:val="20"/>
        </w:rPr>
        <w:t>0</w:t>
      </w:r>
      <w:r w:rsidR="00C04B62" w:rsidRPr="009F598A">
        <w:rPr>
          <w:sz w:val="20"/>
          <w:szCs w:val="20"/>
        </w:rPr>
        <w:t>00</w:t>
      </w:r>
      <w:r w:rsidRPr="009F598A">
        <w:rPr>
          <w:sz w:val="20"/>
          <w:szCs w:val="20"/>
        </w:rPr>
        <w:t xml:space="preserve"> тома. Разпределени по вид: книги – </w:t>
      </w:r>
      <w:r w:rsidR="00514AA6" w:rsidRPr="009F598A">
        <w:rPr>
          <w:sz w:val="20"/>
          <w:szCs w:val="20"/>
        </w:rPr>
        <w:t>8</w:t>
      </w:r>
      <w:r w:rsidR="007441F6" w:rsidRPr="009F598A">
        <w:rPr>
          <w:sz w:val="20"/>
          <w:szCs w:val="20"/>
        </w:rPr>
        <w:t>80</w:t>
      </w:r>
      <w:r w:rsidR="00514AA6" w:rsidRPr="009F598A">
        <w:rPr>
          <w:sz w:val="20"/>
          <w:szCs w:val="20"/>
        </w:rPr>
        <w:t>00</w:t>
      </w:r>
      <w:r w:rsidRPr="009F598A">
        <w:rPr>
          <w:sz w:val="20"/>
          <w:szCs w:val="20"/>
        </w:rPr>
        <w:t>, периодични и др. издания -</w:t>
      </w:r>
      <w:r w:rsidR="00560CE1" w:rsidRPr="009F598A">
        <w:rPr>
          <w:sz w:val="20"/>
          <w:szCs w:val="20"/>
        </w:rPr>
        <w:t xml:space="preserve"> </w:t>
      </w:r>
      <w:r w:rsidR="00514AA6" w:rsidRPr="009F598A">
        <w:rPr>
          <w:sz w:val="20"/>
          <w:szCs w:val="20"/>
        </w:rPr>
        <w:t>10</w:t>
      </w:r>
      <w:r w:rsidR="00AF13A7" w:rsidRPr="009F598A">
        <w:rPr>
          <w:sz w:val="20"/>
          <w:szCs w:val="20"/>
        </w:rPr>
        <w:t xml:space="preserve">00; по език: български </w:t>
      </w:r>
      <w:r w:rsidR="0078528A" w:rsidRPr="009F598A">
        <w:rPr>
          <w:sz w:val="20"/>
          <w:szCs w:val="20"/>
        </w:rPr>
        <w:t>– 84</w:t>
      </w:r>
      <w:r w:rsidR="00514AA6" w:rsidRPr="009F598A">
        <w:rPr>
          <w:sz w:val="20"/>
          <w:szCs w:val="20"/>
        </w:rPr>
        <w:t>50</w:t>
      </w:r>
      <w:r w:rsidR="00BC71E5" w:rsidRPr="009F598A">
        <w:rPr>
          <w:sz w:val="20"/>
          <w:szCs w:val="20"/>
        </w:rPr>
        <w:t>0</w:t>
      </w:r>
      <w:r w:rsidRPr="009F598A">
        <w:rPr>
          <w:sz w:val="20"/>
          <w:szCs w:val="20"/>
        </w:rPr>
        <w:t>,</w:t>
      </w:r>
      <w:r w:rsidR="007441F6" w:rsidRPr="009F598A">
        <w:rPr>
          <w:sz w:val="20"/>
          <w:szCs w:val="20"/>
        </w:rPr>
        <w:t xml:space="preserve"> руски – 26</w:t>
      </w:r>
      <w:r w:rsidR="00514AA6" w:rsidRPr="009F598A">
        <w:rPr>
          <w:sz w:val="20"/>
          <w:szCs w:val="20"/>
        </w:rPr>
        <w:t>0</w:t>
      </w:r>
      <w:r w:rsidR="00060EFE" w:rsidRPr="009F598A">
        <w:rPr>
          <w:sz w:val="20"/>
          <w:szCs w:val="20"/>
        </w:rPr>
        <w:t>0</w:t>
      </w:r>
      <w:r w:rsidR="00BA7B91" w:rsidRPr="009F598A">
        <w:rPr>
          <w:sz w:val="20"/>
          <w:szCs w:val="20"/>
        </w:rPr>
        <w:t xml:space="preserve"> и на друг език </w:t>
      </w:r>
      <w:r w:rsidR="00514AA6" w:rsidRPr="009F598A">
        <w:rPr>
          <w:sz w:val="20"/>
          <w:szCs w:val="20"/>
        </w:rPr>
        <w:t>– 9</w:t>
      </w:r>
      <w:r w:rsidR="00BA7B91" w:rsidRPr="009F598A">
        <w:rPr>
          <w:sz w:val="20"/>
          <w:szCs w:val="20"/>
        </w:rPr>
        <w:t>00 (полски, английски, немски и др.)</w:t>
      </w:r>
      <w:r w:rsidR="00973476" w:rsidRPr="009F598A">
        <w:rPr>
          <w:sz w:val="20"/>
          <w:szCs w:val="20"/>
        </w:rPr>
        <w:t>.</w:t>
      </w:r>
      <w:r w:rsidR="00BA7B91" w:rsidRPr="009F598A">
        <w:rPr>
          <w:sz w:val="20"/>
          <w:szCs w:val="20"/>
        </w:rPr>
        <w:t xml:space="preserve"> </w:t>
      </w:r>
      <w:r w:rsidR="00973476" w:rsidRPr="009F598A">
        <w:rPr>
          <w:sz w:val="20"/>
          <w:szCs w:val="20"/>
        </w:rPr>
        <w:t>С цел обновяване на библиотечния фонд през годината е планиран брак на физически изх</w:t>
      </w:r>
      <w:r w:rsidR="00DE7BCE" w:rsidRPr="009F598A">
        <w:rPr>
          <w:sz w:val="20"/>
          <w:szCs w:val="20"/>
        </w:rPr>
        <w:t xml:space="preserve">абени и морално остарели книги </w:t>
      </w:r>
      <w:r w:rsidR="00973476" w:rsidRPr="009F598A">
        <w:rPr>
          <w:sz w:val="20"/>
          <w:szCs w:val="20"/>
        </w:rPr>
        <w:t xml:space="preserve">с </w:t>
      </w:r>
      <w:r w:rsidR="00DE7BCE" w:rsidRPr="009F598A">
        <w:rPr>
          <w:sz w:val="20"/>
          <w:szCs w:val="20"/>
        </w:rPr>
        <w:t>2</w:t>
      </w:r>
      <w:r w:rsidR="001546B1" w:rsidRPr="009F598A">
        <w:rPr>
          <w:sz w:val="20"/>
          <w:szCs w:val="20"/>
        </w:rPr>
        <w:t>,8</w:t>
      </w:r>
      <w:r w:rsidR="00DE7BCE" w:rsidRPr="009F598A">
        <w:rPr>
          <w:sz w:val="20"/>
          <w:szCs w:val="20"/>
        </w:rPr>
        <w:t xml:space="preserve"> </w:t>
      </w:r>
      <w:r w:rsidR="00973476" w:rsidRPr="009F598A">
        <w:rPr>
          <w:sz w:val="20"/>
          <w:szCs w:val="20"/>
        </w:rPr>
        <w:t xml:space="preserve">%. </w:t>
      </w:r>
      <w:r w:rsidR="00BC71E5" w:rsidRPr="009F598A">
        <w:rPr>
          <w:sz w:val="20"/>
          <w:szCs w:val="20"/>
        </w:rPr>
        <w:t>Поддържат се</w:t>
      </w:r>
      <w:r w:rsidR="00973476" w:rsidRPr="009F598A">
        <w:rPr>
          <w:sz w:val="20"/>
          <w:szCs w:val="20"/>
        </w:rPr>
        <w:t xml:space="preserve"> </w:t>
      </w:r>
      <w:r w:rsidR="00BC71E5" w:rsidRPr="009F598A">
        <w:rPr>
          <w:sz w:val="20"/>
          <w:szCs w:val="20"/>
        </w:rPr>
        <w:t>три</w:t>
      </w:r>
      <w:r w:rsidR="00973476" w:rsidRPr="009F598A">
        <w:rPr>
          <w:sz w:val="20"/>
          <w:szCs w:val="20"/>
        </w:rPr>
        <w:t xml:space="preserve"> книгохранилища в сградата на ул.”Дрин” №14.</w:t>
      </w:r>
    </w:p>
    <w:p w:rsidR="00BA7B91" w:rsidRPr="009F598A" w:rsidRDefault="00BA7B91" w:rsidP="00BA7B91">
      <w:pPr>
        <w:pStyle w:val="a4"/>
        <w:ind w:firstLine="720"/>
        <w:rPr>
          <w:sz w:val="20"/>
          <w:szCs w:val="20"/>
        </w:rPr>
      </w:pPr>
      <w:r w:rsidRPr="009F598A">
        <w:rPr>
          <w:sz w:val="20"/>
          <w:szCs w:val="20"/>
        </w:rPr>
        <w:t>За ефективното</w:t>
      </w:r>
      <w:r w:rsidR="00BC6A16" w:rsidRPr="009F598A">
        <w:rPr>
          <w:sz w:val="20"/>
          <w:szCs w:val="20"/>
        </w:rPr>
        <w:t xml:space="preserve"> </w:t>
      </w:r>
      <w:r w:rsidRPr="009F598A">
        <w:rPr>
          <w:sz w:val="20"/>
          <w:szCs w:val="20"/>
        </w:rPr>
        <w:t xml:space="preserve">обслужване на различни социални и възрастови групи библиотеката </w:t>
      </w:r>
      <w:r w:rsidR="000B26E3" w:rsidRPr="009F598A">
        <w:rPr>
          <w:sz w:val="20"/>
          <w:szCs w:val="20"/>
        </w:rPr>
        <w:t>използва</w:t>
      </w:r>
      <w:r w:rsidRPr="009F598A">
        <w:rPr>
          <w:sz w:val="20"/>
          <w:szCs w:val="20"/>
        </w:rPr>
        <w:t xml:space="preserve"> библиотечна програма АБ и необходимата компютърна техника. Поддържа електронен и класически - азбучен, систематичен и жанров каталог в Заемна за възрастни, азбучен и систематичен каталог в Детски отдел и в Читалня, както и периодично попълва картотеки: Литературознание, Философия, Природа, Театър, Култура, Образование, Глобални процеси, Религия и много други.  </w:t>
      </w:r>
    </w:p>
    <w:p w:rsidR="00560CE1" w:rsidRPr="009F598A" w:rsidRDefault="00BA7B91" w:rsidP="00BA7B91">
      <w:pPr>
        <w:pStyle w:val="a4"/>
        <w:ind w:firstLine="720"/>
        <w:rPr>
          <w:sz w:val="20"/>
          <w:szCs w:val="20"/>
        </w:rPr>
      </w:pPr>
      <w:r w:rsidRPr="009F598A">
        <w:rPr>
          <w:sz w:val="20"/>
          <w:szCs w:val="20"/>
        </w:rPr>
        <w:t>През годината</w:t>
      </w:r>
      <w:r w:rsidR="000E4805" w:rsidRPr="009F598A">
        <w:rPr>
          <w:sz w:val="20"/>
          <w:szCs w:val="20"/>
        </w:rPr>
        <w:t xml:space="preserve"> в библиотеката </w:t>
      </w:r>
      <w:r w:rsidRPr="009F598A">
        <w:rPr>
          <w:sz w:val="20"/>
          <w:szCs w:val="20"/>
        </w:rPr>
        <w:t xml:space="preserve">ще </w:t>
      </w:r>
      <w:r w:rsidR="000E4805" w:rsidRPr="009F598A">
        <w:rPr>
          <w:sz w:val="20"/>
          <w:szCs w:val="20"/>
        </w:rPr>
        <w:t>постъп</w:t>
      </w:r>
      <w:r w:rsidR="001520DE" w:rsidRPr="009F598A">
        <w:rPr>
          <w:sz w:val="20"/>
          <w:szCs w:val="20"/>
        </w:rPr>
        <w:t>ят около</w:t>
      </w:r>
      <w:r w:rsidR="00772F95" w:rsidRPr="009F598A">
        <w:rPr>
          <w:sz w:val="20"/>
          <w:szCs w:val="20"/>
          <w:lang w:val="en-US"/>
        </w:rPr>
        <w:t xml:space="preserve"> 12</w:t>
      </w:r>
      <w:r w:rsidR="00333F3F" w:rsidRPr="009F598A">
        <w:rPr>
          <w:sz w:val="20"/>
          <w:szCs w:val="20"/>
        </w:rPr>
        <w:t>00</w:t>
      </w:r>
      <w:r w:rsidRPr="009F598A">
        <w:rPr>
          <w:sz w:val="20"/>
          <w:szCs w:val="20"/>
        </w:rPr>
        <w:t xml:space="preserve"> тома литература (</w:t>
      </w:r>
      <w:r w:rsidR="000E4805" w:rsidRPr="009F598A">
        <w:rPr>
          <w:sz w:val="20"/>
          <w:szCs w:val="20"/>
        </w:rPr>
        <w:t>от дарени</w:t>
      </w:r>
      <w:r w:rsidRPr="009F598A">
        <w:rPr>
          <w:sz w:val="20"/>
          <w:szCs w:val="20"/>
        </w:rPr>
        <w:t>я</w:t>
      </w:r>
      <w:r w:rsidR="000E4805" w:rsidRPr="009F598A">
        <w:rPr>
          <w:sz w:val="20"/>
          <w:szCs w:val="20"/>
        </w:rPr>
        <w:t>, собствени приходи</w:t>
      </w:r>
      <w:r w:rsidR="00462AAC" w:rsidRPr="009F598A">
        <w:rPr>
          <w:sz w:val="20"/>
          <w:szCs w:val="20"/>
        </w:rPr>
        <w:t xml:space="preserve">, проекти </w:t>
      </w:r>
      <w:r w:rsidR="000E4805" w:rsidRPr="009F598A">
        <w:rPr>
          <w:sz w:val="20"/>
          <w:szCs w:val="20"/>
        </w:rPr>
        <w:t xml:space="preserve"> и от субсидия</w:t>
      </w:r>
      <w:r w:rsidRPr="009F598A">
        <w:rPr>
          <w:sz w:val="20"/>
          <w:szCs w:val="20"/>
        </w:rPr>
        <w:t>)</w:t>
      </w:r>
      <w:r w:rsidR="00BC71E5" w:rsidRPr="009F598A">
        <w:rPr>
          <w:sz w:val="20"/>
          <w:szCs w:val="20"/>
        </w:rPr>
        <w:t xml:space="preserve"> на обща стойност</w:t>
      </w:r>
      <w:r w:rsidR="000E4805" w:rsidRPr="009F598A">
        <w:rPr>
          <w:sz w:val="20"/>
          <w:szCs w:val="20"/>
        </w:rPr>
        <w:t xml:space="preserve"> </w:t>
      </w:r>
      <w:r w:rsidR="00DE1622" w:rsidRPr="009F598A">
        <w:rPr>
          <w:sz w:val="20"/>
          <w:szCs w:val="20"/>
        </w:rPr>
        <w:t>3</w:t>
      </w:r>
      <w:r w:rsidR="00565A7A" w:rsidRPr="009F598A">
        <w:rPr>
          <w:sz w:val="20"/>
          <w:szCs w:val="20"/>
        </w:rPr>
        <w:t xml:space="preserve"> 000 лева. </w:t>
      </w:r>
      <w:r w:rsidRPr="009F598A">
        <w:rPr>
          <w:sz w:val="20"/>
          <w:szCs w:val="20"/>
        </w:rPr>
        <w:t xml:space="preserve">Абонаментът </w:t>
      </w:r>
      <w:r w:rsidR="00AE737B" w:rsidRPr="009F598A">
        <w:rPr>
          <w:sz w:val="20"/>
          <w:szCs w:val="20"/>
        </w:rPr>
        <w:t xml:space="preserve">за периодични издания </w:t>
      </w:r>
      <w:r w:rsidRPr="009F598A">
        <w:rPr>
          <w:sz w:val="20"/>
          <w:szCs w:val="20"/>
        </w:rPr>
        <w:t>е насочен към</w:t>
      </w:r>
      <w:r w:rsidR="0013451F" w:rsidRPr="009F598A">
        <w:rPr>
          <w:sz w:val="20"/>
          <w:szCs w:val="20"/>
        </w:rPr>
        <w:t xml:space="preserve"> домакините</w:t>
      </w:r>
      <w:r w:rsidR="00AE737B" w:rsidRPr="009F598A">
        <w:rPr>
          <w:sz w:val="20"/>
          <w:szCs w:val="20"/>
        </w:rPr>
        <w:t>.</w:t>
      </w:r>
      <w:r w:rsidR="001520DE" w:rsidRPr="009F598A">
        <w:rPr>
          <w:sz w:val="20"/>
          <w:szCs w:val="20"/>
        </w:rPr>
        <w:t xml:space="preserve"> Стремежът е чрез различни кампании и прояви, б</w:t>
      </w:r>
      <w:r w:rsidR="00BC6A16" w:rsidRPr="009F598A">
        <w:rPr>
          <w:sz w:val="20"/>
          <w:szCs w:val="20"/>
        </w:rPr>
        <w:t xml:space="preserve">роят </w:t>
      </w:r>
      <w:r w:rsidR="001520DE" w:rsidRPr="009F598A">
        <w:rPr>
          <w:sz w:val="20"/>
          <w:szCs w:val="20"/>
        </w:rPr>
        <w:t xml:space="preserve">на </w:t>
      </w:r>
      <w:r w:rsidR="00AE737B" w:rsidRPr="009F598A">
        <w:rPr>
          <w:sz w:val="20"/>
          <w:szCs w:val="20"/>
        </w:rPr>
        <w:t>читатели</w:t>
      </w:r>
      <w:r w:rsidR="001520DE" w:rsidRPr="009F598A">
        <w:rPr>
          <w:sz w:val="20"/>
          <w:szCs w:val="20"/>
        </w:rPr>
        <w:t xml:space="preserve">те да достигне до </w:t>
      </w:r>
      <w:r w:rsidR="00AE11AA" w:rsidRPr="009F598A">
        <w:rPr>
          <w:sz w:val="20"/>
          <w:szCs w:val="20"/>
        </w:rPr>
        <w:t>7</w:t>
      </w:r>
      <w:r w:rsidR="0001619A" w:rsidRPr="009F598A">
        <w:rPr>
          <w:sz w:val="20"/>
          <w:szCs w:val="20"/>
        </w:rPr>
        <w:t>00</w:t>
      </w:r>
      <w:r w:rsidR="00AE737B" w:rsidRPr="009F598A">
        <w:rPr>
          <w:sz w:val="20"/>
          <w:szCs w:val="20"/>
        </w:rPr>
        <w:t>, а посещенията около 1</w:t>
      </w:r>
      <w:r w:rsidR="00462AAC" w:rsidRPr="009F598A">
        <w:rPr>
          <w:sz w:val="20"/>
          <w:szCs w:val="20"/>
        </w:rPr>
        <w:t xml:space="preserve">3 </w:t>
      </w:r>
      <w:r w:rsidR="0030650A" w:rsidRPr="009F598A">
        <w:rPr>
          <w:sz w:val="20"/>
          <w:szCs w:val="20"/>
        </w:rPr>
        <w:t>000</w:t>
      </w:r>
      <w:r w:rsidR="00333F3F" w:rsidRPr="009F598A">
        <w:rPr>
          <w:sz w:val="20"/>
          <w:szCs w:val="20"/>
        </w:rPr>
        <w:t>, раздадената литература -</w:t>
      </w:r>
      <w:r w:rsidR="00462AAC" w:rsidRPr="009F598A">
        <w:rPr>
          <w:sz w:val="20"/>
          <w:szCs w:val="20"/>
        </w:rPr>
        <w:t xml:space="preserve"> 35</w:t>
      </w:r>
      <w:r w:rsidR="0030650A" w:rsidRPr="009F598A">
        <w:rPr>
          <w:sz w:val="20"/>
          <w:szCs w:val="20"/>
        </w:rPr>
        <w:t>000 тома.</w:t>
      </w:r>
    </w:p>
    <w:p w:rsidR="008206C5" w:rsidRPr="009F598A" w:rsidRDefault="005F6AA0" w:rsidP="00AF13A7">
      <w:pPr>
        <w:pStyle w:val="a4"/>
        <w:ind w:firstLine="720"/>
        <w:rPr>
          <w:sz w:val="20"/>
          <w:szCs w:val="20"/>
        </w:rPr>
      </w:pPr>
      <w:r w:rsidRPr="009F598A">
        <w:rPr>
          <w:sz w:val="20"/>
          <w:szCs w:val="20"/>
        </w:rPr>
        <w:t>В</w:t>
      </w:r>
      <w:r w:rsidR="00C83E91" w:rsidRPr="009F598A">
        <w:rPr>
          <w:sz w:val="20"/>
          <w:szCs w:val="20"/>
        </w:rPr>
        <w:t xml:space="preserve"> </w:t>
      </w:r>
      <w:r w:rsidRPr="009F598A">
        <w:rPr>
          <w:sz w:val="20"/>
          <w:szCs w:val="20"/>
        </w:rPr>
        <w:t xml:space="preserve">следващата година </w:t>
      </w:r>
      <w:r w:rsidR="00AF13A7" w:rsidRPr="009F598A">
        <w:rPr>
          <w:sz w:val="20"/>
          <w:szCs w:val="20"/>
        </w:rPr>
        <w:t>отново</w:t>
      </w:r>
      <w:r w:rsidR="00D82FB5" w:rsidRPr="009F598A">
        <w:rPr>
          <w:sz w:val="20"/>
          <w:szCs w:val="20"/>
        </w:rPr>
        <w:t xml:space="preserve"> вниманието ни </w:t>
      </w:r>
      <w:r w:rsidR="00BC71E5" w:rsidRPr="009F598A">
        <w:rPr>
          <w:sz w:val="20"/>
          <w:szCs w:val="20"/>
        </w:rPr>
        <w:t>ще бъде</w:t>
      </w:r>
      <w:r w:rsidR="00BC6A16" w:rsidRPr="009F598A">
        <w:rPr>
          <w:sz w:val="20"/>
          <w:szCs w:val="20"/>
        </w:rPr>
        <w:t xml:space="preserve"> </w:t>
      </w:r>
      <w:r w:rsidR="00296EBC" w:rsidRPr="009F598A">
        <w:rPr>
          <w:sz w:val="20"/>
          <w:szCs w:val="20"/>
        </w:rPr>
        <w:t xml:space="preserve"> съсредоточено </w:t>
      </w:r>
      <w:r w:rsidR="00BC6A16" w:rsidRPr="009F598A">
        <w:rPr>
          <w:sz w:val="20"/>
          <w:szCs w:val="20"/>
        </w:rPr>
        <w:t>върху</w:t>
      </w:r>
      <w:r w:rsidR="00BC71E5" w:rsidRPr="009F598A">
        <w:rPr>
          <w:sz w:val="20"/>
          <w:szCs w:val="20"/>
        </w:rPr>
        <w:t xml:space="preserve"> </w:t>
      </w:r>
      <w:r w:rsidRPr="009F598A">
        <w:rPr>
          <w:sz w:val="20"/>
          <w:szCs w:val="20"/>
        </w:rPr>
        <w:t>работата с учащите се и провокиране на ин</w:t>
      </w:r>
      <w:r w:rsidR="00AF13A7" w:rsidRPr="009F598A">
        <w:rPr>
          <w:sz w:val="20"/>
          <w:szCs w:val="20"/>
        </w:rPr>
        <w:t>тереса им към четенет</w:t>
      </w:r>
      <w:r w:rsidR="00D82FB5" w:rsidRPr="009F598A">
        <w:rPr>
          <w:sz w:val="20"/>
          <w:szCs w:val="20"/>
        </w:rPr>
        <w:t xml:space="preserve">о </w:t>
      </w:r>
      <w:r w:rsidR="00503962" w:rsidRPr="009F598A">
        <w:rPr>
          <w:sz w:val="20"/>
          <w:szCs w:val="20"/>
        </w:rPr>
        <w:t>и запознаването им с</w:t>
      </w:r>
      <w:r w:rsidRPr="009F598A">
        <w:rPr>
          <w:sz w:val="20"/>
          <w:szCs w:val="20"/>
        </w:rPr>
        <w:t xml:space="preserve"> книги и автори </w:t>
      </w:r>
      <w:r w:rsidR="004010DF" w:rsidRPr="009F598A">
        <w:rPr>
          <w:sz w:val="20"/>
          <w:szCs w:val="20"/>
        </w:rPr>
        <w:t xml:space="preserve">чрез работата </w:t>
      </w:r>
      <w:r w:rsidR="00F7591C" w:rsidRPr="009F598A">
        <w:rPr>
          <w:sz w:val="20"/>
          <w:szCs w:val="20"/>
        </w:rPr>
        <w:t>по</w:t>
      </w:r>
      <w:r w:rsidR="004010DF" w:rsidRPr="009F598A">
        <w:rPr>
          <w:sz w:val="20"/>
          <w:szCs w:val="20"/>
        </w:rPr>
        <w:t xml:space="preserve"> програмите</w:t>
      </w:r>
      <w:r w:rsidR="00C83E91" w:rsidRPr="009F598A">
        <w:rPr>
          <w:sz w:val="20"/>
          <w:szCs w:val="20"/>
        </w:rPr>
        <w:t xml:space="preserve"> – „Читанка–забаванка”, „Знам </w:t>
      </w:r>
      <w:r w:rsidR="00D6189A" w:rsidRPr="009F598A">
        <w:rPr>
          <w:sz w:val="20"/>
          <w:szCs w:val="20"/>
        </w:rPr>
        <w:t>и мога</w:t>
      </w:r>
      <w:r w:rsidR="00C83E91" w:rsidRPr="009F598A">
        <w:rPr>
          <w:sz w:val="20"/>
          <w:szCs w:val="20"/>
        </w:rPr>
        <w:t>“ и</w:t>
      </w:r>
      <w:r w:rsidR="00D82FB5" w:rsidRPr="009F598A">
        <w:rPr>
          <w:sz w:val="20"/>
          <w:szCs w:val="20"/>
        </w:rPr>
        <w:t xml:space="preserve"> предоставяне по достъпен начин на народните традиции </w:t>
      </w:r>
      <w:r w:rsidR="00C83E91" w:rsidRPr="009F598A">
        <w:rPr>
          <w:sz w:val="20"/>
          <w:szCs w:val="20"/>
        </w:rPr>
        <w:t>-</w:t>
      </w:r>
      <w:r w:rsidR="00D82FB5" w:rsidRPr="009F598A">
        <w:rPr>
          <w:sz w:val="20"/>
          <w:szCs w:val="20"/>
        </w:rPr>
        <w:t xml:space="preserve"> </w:t>
      </w:r>
      <w:r w:rsidR="00F7591C" w:rsidRPr="009F598A">
        <w:rPr>
          <w:sz w:val="20"/>
          <w:szCs w:val="20"/>
        </w:rPr>
        <w:t>„Раклата на баба”</w:t>
      </w:r>
      <w:r w:rsidR="00BC6A16" w:rsidRPr="009F598A">
        <w:rPr>
          <w:sz w:val="20"/>
          <w:szCs w:val="20"/>
        </w:rPr>
        <w:t>.</w:t>
      </w:r>
    </w:p>
    <w:p w:rsidR="00D82FB5" w:rsidRPr="009F598A" w:rsidRDefault="00D82FB5" w:rsidP="00AF13A7">
      <w:pPr>
        <w:pStyle w:val="a4"/>
        <w:ind w:firstLine="720"/>
        <w:rPr>
          <w:sz w:val="20"/>
          <w:szCs w:val="20"/>
        </w:rPr>
      </w:pPr>
      <w:r w:rsidRPr="009F598A">
        <w:rPr>
          <w:sz w:val="20"/>
          <w:szCs w:val="20"/>
        </w:rPr>
        <w:t xml:space="preserve">Акцент </w:t>
      </w:r>
      <w:r w:rsidR="00D6189A" w:rsidRPr="009F598A">
        <w:rPr>
          <w:sz w:val="20"/>
          <w:szCs w:val="20"/>
        </w:rPr>
        <w:t>ще бъде</w:t>
      </w:r>
      <w:r w:rsidR="00BC6A16" w:rsidRPr="009F598A">
        <w:rPr>
          <w:sz w:val="20"/>
          <w:szCs w:val="20"/>
        </w:rPr>
        <w:t xml:space="preserve"> и</w:t>
      </w:r>
      <w:r w:rsidR="00D6189A" w:rsidRPr="009F598A">
        <w:rPr>
          <w:sz w:val="20"/>
          <w:szCs w:val="20"/>
        </w:rPr>
        <w:t xml:space="preserve"> разкриването на</w:t>
      </w:r>
      <w:r w:rsidRPr="009F598A">
        <w:rPr>
          <w:sz w:val="20"/>
          <w:szCs w:val="20"/>
        </w:rPr>
        <w:t xml:space="preserve"> детска читалня в</w:t>
      </w:r>
      <w:r w:rsidR="00D6189A" w:rsidRPr="009F598A">
        <w:rPr>
          <w:sz w:val="20"/>
          <w:szCs w:val="20"/>
        </w:rPr>
        <w:t xml:space="preserve"> </w:t>
      </w:r>
      <w:r w:rsidRPr="009F598A">
        <w:rPr>
          <w:sz w:val="20"/>
          <w:szCs w:val="20"/>
        </w:rPr>
        <w:t xml:space="preserve">периода </w:t>
      </w:r>
      <w:r w:rsidR="00D6189A" w:rsidRPr="009F598A">
        <w:rPr>
          <w:sz w:val="20"/>
          <w:szCs w:val="20"/>
        </w:rPr>
        <w:t xml:space="preserve">от май до </w:t>
      </w:r>
      <w:r w:rsidR="00C83E91" w:rsidRPr="009F598A">
        <w:rPr>
          <w:sz w:val="20"/>
          <w:szCs w:val="20"/>
        </w:rPr>
        <w:t>септември</w:t>
      </w:r>
      <w:r w:rsidR="000212BD" w:rsidRPr="009F598A">
        <w:rPr>
          <w:sz w:val="20"/>
          <w:szCs w:val="20"/>
        </w:rPr>
        <w:t xml:space="preserve"> в градината пред читалището, което не успяхме да осъществим поради съществуващата пандемия и м</w:t>
      </w:r>
      <w:r w:rsidR="0000327F" w:rsidRPr="009F598A">
        <w:rPr>
          <w:sz w:val="20"/>
          <w:szCs w:val="20"/>
        </w:rPr>
        <w:t>ерките налагани от здравните вл</w:t>
      </w:r>
      <w:r w:rsidR="000212BD" w:rsidRPr="009F598A">
        <w:rPr>
          <w:sz w:val="20"/>
          <w:szCs w:val="20"/>
        </w:rPr>
        <w:t>асти.</w:t>
      </w:r>
    </w:p>
    <w:p w:rsidR="0000327F" w:rsidRPr="009F598A" w:rsidRDefault="0000327F" w:rsidP="00AF13A7">
      <w:pPr>
        <w:pStyle w:val="a4"/>
        <w:ind w:firstLine="720"/>
        <w:rPr>
          <w:sz w:val="20"/>
          <w:szCs w:val="20"/>
        </w:rPr>
      </w:pPr>
    </w:p>
    <w:p w:rsidR="00402B0E" w:rsidRPr="009F598A" w:rsidRDefault="00402B0E">
      <w:pPr>
        <w:pStyle w:val="a4"/>
        <w:rPr>
          <w:sz w:val="20"/>
          <w:szCs w:val="20"/>
        </w:rPr>
      </w:pPr>
    </w:p>
    <w:p w:rsidR="000212BD" w:rsidRPr="009F598A" w:rsidRDefault="00B5065C">
      <w:pPr>
        <w:pStyle w:val="a4"/>
        <w:rPr>
          <w:sz w:val="20"/>
          <w:szCs w:val="20"/>
        </w:rPr>
      </w:pPr>
      <w:r w:rsidRPr="009F598A">
        <w:rPr>
          <w:b/>
          <w:sz w:val="20"/>
          <w:szCs w:val="20"/>
        </w:rPr>
        <w:t>ФА „АТАНАС МАНЧЕВ”</w:t>
      </w:r>
      <w:r w:rsidR="000212BD" w:rsidRPr="009F598A">
        <w:rPr>
          <w:sz w:val="20"/>
          <w:szCs w:val="20"/>
        </w:rPr>
        <w:t xml:space="preserve"> </w:t>
      </w:r>
    </w:p>
    <w:p w:rsidR="00BC6A16" w:rsidRPr="009F598A" w:rsidRDefault="000212BD">
      <w:pPr>
        <w:pStyle w:val="a4"/>
        <w:rPr>
          <w:sz w:val="20"/>
          <w:szCs w:val="20"/>
        </w:rPr>
      </w:pPr>
      <w:r w:rsidRPr="009F598A">
        <w:rPr>
          <w:sz w:val="20"/>
          <w:szCs w:val="20"/>
        </w:rPr>
        <w:t xml:space="preserve">             Ансамбълът е </w:t>
      </w:r>
      <w:r w:rsidR="004A111B" w:rsidRPr="009F598A">
        <w:rPr>
          <w:sz w:val="20"/>
          <w:szCs w:val="20"/>
        </w:rPr>
        <w:t xml:space="preserve"> </w:t>
      </w:r>
      <w:r w:rsidR="008324A3" w:rsidRPr="009F598A">
        <w:rPr>
          <w:sz w:val="20"/>
          <w:szCs w:val="20"/>
        </w:rPr>
        <w:t>любителска формация за</w:t>
      </w:r>
      <w:r w:rsidR="00AD4287" w:rsidRPr="009F598A">
        <w:rPr>
          <w:sz w:val="20"/>
          <w:szCs w:val="20"/>
          <w:lang w:val="ru-RU"/>
        </w:rPr>
        <w:t xml:space="preserve"> </w:t>
      </w:r>
      <w:r w:rsidR="008324A3" w:rsidRPr="009F598A">
        <w:rPr>
          <w:sz w:val="20"/>
          <w:szCs w:val="20"/>
        </w:rPr>
        <w:t>танцов и певче</w:t>
      </w:r>
      <w:r w:rsidR="00DA13FD" w:rsidRPr="009F598A">
        <w:rPr>
          <w:sz w:val="20"/>
          <w:szCs w:val="20"/>
        </w:rPr>
        <w:t>ски фолклор.</w:t>
      </w:r>
      <w:r w:rsidR="009A5BAD" w:rsidRPr="009F598A">
        <w:rPr>
          <w:sz w:val="20"/>
          <w:szCs w:val="20"/>
        </w:rPr>
        <w:t xml:space="preserve"> </w:t>
      </w:r>
      <w:r w:rsidR="00DA13FD" w:rsidRPr="009F598A">
        <w:rPr>
          <w:sz w:val="20"/>
          <w:szCs w:val="20"/>
        </w:rPr>
        <w:t>Приобщава във</w:t>
      </w:r>
      <w:r w:rsidR="006E6016" w:rsidRPr="009F598A">
        <w:rPr>
          <w:sz w:val="20"/>
          <w:szCs w:val="20"/>
        </w:rPr>
        <w:t xml:space="preserve"> </w:t>
      </w:r>
      <w:r w:rsidR="00462AAC" w:rsidRPr="009F598A">
        <w:rPr>
          <w:sz w:val="20"/>
          <w:szCs w:val="20"/>
        </w:rPr>
        <w:t>формациите си любителите</w:t>
      </w:r>
      <w:r w:rsidR="009A5BAD" w:rsidRPr="009F598A">
        <w:rPr>
          <w:sz w:val="20"/>
          <w:szCs w:val="20"/>
        </w:rPr>
        <w:t xml:space="preserve"> от </w:t>
      </w:r>
      <w:r w:rsidR="00885711" w:rsidRPr="009F598A">
        <w:rPr>
          <w:sz w:val="20"/>
          <w:szCs w:val="20"/>
        </w:rPr>
        <w:t>различни възрасти</w:t>
      </w:r>
      <w:r w:rsidR="00261208" w:rsidRPr="009F598A">
        <w:rPr>
          <w:sz w:val="20"/>
          <w:szCs w:val="20"/>
        </w:rPr>
        <w:t xml:space="preserve"> и социални групи</w:t>
      </w:r>
      <w:r w:rsidR="00885711" w:rsidRPr="009F598A">
        <w:rPr>
          <w:sz w:val="20"/>
          <w:szCs w:val="20"/>
        </w:rPr>
        <w:t>.</w:t>
      </w:r>
      <w:r w:rsidR="00DA13FD" w:rsidRPr="009F598A">
        <w:rPr>
          <w:sz w:val="20"/>
          <w:szCs w:val="20"/>
        </w:rPr>
        <w:t xml:space="preserve"> О</w:t>
      </w:r>
      <w:r w:rsidR="00885711" w:rsidRPr="009F598A">
        <w:rPr>
          <w:sz w:val="20"/>
          <w:szCs w:val="20"/>
        </w:rPr>
        <w:t>съществява</w:t>
      </w:r>
      <w:r w:rsidR="00261208" w:rsidRPr="009F598A">
        <w:rPr>
          <w:sz w:val="20"/>
          <w:szCs w:val="20"/>
        </w:rPr>
        <w:t xml:space="preserve"> целогодишно обучение</w:t>
      </w:r>
      <w:r w:rsidR="008324A3" w:rsidRPr="009F598A">
        <w:rPr>
          <w:sz w:val="20"/>
          <w:szCs w:val="20"/>
        </w:rPr>
        <w:t>.</w:t>
      </w:r>
      <w:r w:rsidR="009A5BAD" w:rsidRPr="009F598A">
        <w:rPr>
          <w:sz w:val="20"/>
          <w:szCs w:val="20"/>
        </w:rPr>
        <w:t xml:space="preserve"> </w:t>
      </w:r>
      <w:r w:rsidR="008324A3" w:rsidRPr="009F598A">
        <w:rPr>
          <w:sz w:val="20"/>
          <w:szCs w:val="20"/>
        </w:rPr>
        <w:t>Подготвя,</w:t>
      </w:r>
      <w:r w:rsidR="009A5BAD" w:rsidRPr="009F598A">
        <w:rPr>
          <w:sz w:val="20"/>
          <w:szCs w:val="20"/>
        </w:rPr>
        <w:t xml:space="preserve"> </w:t>
      </w:r>
      <w:r w:rsidR="008324A3" w:rsidRPr="009F598A">
        <w:rPr>
          <w:sz w:val="20"/>
          <w:szCs w:val="20"/>
        </w:rPr>
        <w:t xml:space="preserve">организира и </w:t>
      </w:r>
      <w:r w:rsidR="00261208" w:rsidRPr="009F598A">
        <w:rPr>
          <w:sz w:val="20"/>
          <w:szCs w:val="20"/>
        </w:rPr>
        <w:t>реализира</w:t>
      </w:r>
      <w:r w:rsidR="00EE6E38" w:rsidRPr="009F598A">
        <w:rPr>
          <w:sz w:val="20"/>
          <w:szCs w:val="20"/>
        </w:rPr>
        <w:t xml:space="preserve"> </w:t>
      </w:r>
      <w:r w:rsidR="00867E99" w:rsidRPr="009F598A">
        <w:rPr>
          <w:sz w:val="20"/>
          <w:szCs w:val="20"/>
        </w:rPr>
        <w:t xml:space="preserve"> </w:t>
      </w:r>
      <w:r w:rsidR="008324A3" w:rsidRPr="009F598A">
        <w:rPr>
          <w:sz w:val="20"/>
          <w:szCs w:val="20"/>
        </w:rPr>
        <w:t>самостоятелни концерти, участва в</w:t>
      </w:r>
      <w:r w:rsidR="008206C5" w:rsidRPr="009F598A">
        <w:rPr>
          <w:sz w:val="20"/>
          <w:szCs w:val="20"/>
        </w:rPr>
        <w:t xml:space="preserve"> прояви</w:t>
      </w:r>
      <w:r w:rsidR="008324A3" w:rsidRPr="009F598A">
        <w:rPr>
          <w:sz w:val="20"/>
          <w:szCs w:val="20"/>
        </w:rPr>
        <w:t>те</w:t>
      </w:r>
      <w:r w:rsidR="008206C5" w:rsidRPr="009F598A">
        <w:rPr>
          <w:sz w:val="20"/>
          <w:szCs w:val="20"/>
        </w:rPr>
        <w:t xml:space="preserve"> на читалището</w:t>
      </w:r>
      <w:r w:rsidR="008324A3" w:rsidRPr="009F598A">
        <w:rPr>
          <w:sz w:val="20"/>
          <w:szCs w:val="20"/>
        </w:rPr>
        <w:t>.</w:t>
      </w:r>
      <w:r w:rsidR="009A5BAD" w:rsidRPr="009F598A">
        <w:rPr>
          <w:sz w:val="20"/>
          <w:szCs w:val="20"/>
        </w:rPr>
        <w:t xml:space="preserve"> Гостува на </w:t>
      </w:r>
      <w:r w:rsidR="008206C5" w:rsidRPr="009F598A">
        <w:rPr>
          <w:sz w:val="20"/>
          <w:szCs w:val="20"/>
        </w:rPr>
        <w:t>други културни и образователни институти,</w:t>
      </w:r>
      <w:r w:rsidR="008324A3" w:rsidRPr="009F598A">
        <w:rPr>
          <w:sz w:val="20"/>
          <w:szCs w:val="20"/>
        </w:rPr>
        <w:t xml:space="preserve"> участва активно</w:t>
      </w:r>
      <w:r w:rsidR="00BF1D17" w:rsidRPr="009F598A">
        <w:rPr>
          <w:sz w:val="20"/>
          <w:szCs w:val="20"/>
        </w:rPr>
        <w:t xml:space="preserve"> в инициативи</w:t>
      </w:r>
      <w:r w:rsidR="004955A5" w:rsidRPr="009F598A">
        <w:rPr>
          <w:sz w:val="20"/>
          <w:szCs w:val="20"/>
        </w:rPr>
        <w:t>те</w:t>
      </w:r>
      <w:r w:rsidR="00BF1D17" w:rsidRPr="009F598A">
        <w:rPr>
          <w:sz w:val="20"/>
          <w:szCs w:val="20"/>
        </w:rPr>
        <w:t xml:space="preserve"> на</w:t>
      </w:r>
      <w:r w:rsidR="008206C5" w:rsidRPr="009F598A">
        <w:rPr>
          <w:sz w:val="20"/>
          <w:szCs w:val="20"/>
        </w:rPr>
        <w:t xml:space="preserve"> </w:t>
      </w:r>
      <w:r w:rsidR="004955A5" w:rsidRPr="009F598A">
        <w:rPr>
          <w:sz w:val="20"/>
          <w:szCs w:val="20"/>
        </w:rPr>
        <w:t xml:space="preserve">Община </w:t>
      </w:r>
      <w:r w:rsidR="00CC464B" w:rsidRPr="009F598A">
        <w:rPr>
          <w:sz w:val="20"/>
          <w:szCs w:val="20"/>
        </w:rPr>
        <w:t>Бургас,</w:t>
      </w:r>
      <w:r w:rsidR="008206C5" w:rsidRPr="009F598A">
        <w:rPr>
          <w:sz w:val="20"/>
          <w:szCs w:val="20"/>
        </w:rPr>
        <w:t xml:space="preserve"> гастролира в</w:t>
      </w:r>
      <w:r w:rsidR="00CC464B" w:rsidRPr="009F598A">
        <w:rPr>
          <w:sz w:val="20"/>
          <w:szCs w:val="20"/>
        </w:rPr>
        <w:t xml:space="preserve"> </w:t>
      </w:r>
      <w:r w:rsidR="004955A5" w:rsidRPr="009F598A">
        <w:rPr>
          <w:sz w:val="20"/>
          <w:szCs w:val="20"/>
        </w:rPr>
        <w:t>региона</w:t>
      </w:r>
      <w:r w:rsidR="00CC464B" w:rsidRPr="009F598A">
        <w:rPr>
          <w:sz w:val="20"/>
          <w:szCs w:val="20"/>
        </w:rPr>
        <w:t xml:space="preserve"> и страната.</w:t>
      </w:r>
      <w:r w:rsidR="006D3291" w:rsidRPr="009F598A">
        <w:rPr>
          <w:sz w:val="20"/>
          <w:szCs w:val="20"/>
        </w:rPr>
        <w:t xml:space="preserve"> Популяризира народното танцово</w:t>
      </w:r>
      <w:r w:rsidR="008324A3" w:rsidRPr="009F598A">
        <w:rPr>
          <w:sz w:val="20"/>
          <w:szCs w:val="20"/>
        </w:rPr>
        <w:t xml:space="preserve"> и певческо</w:t>
      </w:r>
      <w:r w:rsidR="006D3291" w:rsidRPr="009F598A">
        <w:rPr>
          <w:sz w:val="20"/>
          <w:szCs w:val="20"/>
        </w:rPr>
        <w:t xml:space="preserve"> изкуство и богатството на българския фолклор на</w:t>
      </w:r>
      <w:r w:rsidR="008206C5" w:rsidRPr="009F598A">
        <w:rPr>
          <w:sz w:val="20"/>
          <w:szCs w:val="20"/>
        </w:rPr>
        <w:t xml:space="preserve"> Международни</w:t>
      </w:r>
      <w:r w:rsidR="00BC6A16" w:rsidRPr="009F598A">
        <w:rPr>
          <w:sz w:val="20"/>
          <w:szCs w:val="20"/>
        </w:rPr>
        <w:t xml:space="preserve"> </w:t>
      </w:r>
      <w:r w:rsidR="008206C5" w:rsidRPr="009F598A">
        <w:rPr>
          <w:sz w:val="20"/>
          <w:szCs w:val="20"/>
        </w:rPr>
        <w:t xml:space="preserve">и </w:t>
      </w:r>
      <w:r w:rsidR="00DC5B18" w:rsidRPr="009F598A">
        <w:rPr>
          <w:sz w:val="20"/>
          <w:szCs w:val="20"/>
        </w:rPr>
        <w:t xml:space="preserve">Национални </w:t>
      </w:r>
      <w:r w:rsidR="008206C5" w:rsidRPr="009F598A">
        <w:rPr>
          <w:sz w:val="20"/>
          <w:szCs w:val="20"/>
        </w:rPr>
        <w:t xml:space="preserve">фолклорни </w:t>
      </w:r>
      <w:r w:rsidR="008206C5" w:rsidRPr="009F598A">
        <w:rPr>
          <w:sz w:val="20"/>
          <w:szCs w:val="20"/>
        </w:rPr>
        <w:lastRenderedPageBreak/>
        <w:t>фестивали</w:t>
      </w:r>
      <w:r w:rsidR="00C1175E" w:rsidRPr="009F598A">
        <w:rPr>
          <w:sz w:val="20"/>
          <w:szCs w:val="20"/>
        </w:rPr>
        <w:t>.</w:t>
      </w:r>
      <w:r w:rsidR="00CA15A5" w:rsidRPr="009F598A">
        <w:rPr>
          <w:sz w:val="20"/>
          <w:szCs w:val="20"/>
        </w:rPr>
        <w:t xml:space="preserve"> </w:t>
      </w:r>
      <w:r w:rsidR="00772F95" w:rsidRPr="009F598A">
        <w:rPr>
          <w:sz w:val="20"/>
          <w:szCs w:val="20"/>
        </w:rPr>
        <w:t xml:space="preserve"> Предстои изключително тежка и сериозна задача – да се възстанови изцяло работата на отделните танцови състави и се направят нови попълнения.  Представителния танцов състав ще участ</w:t>
      </w:r>
      <w:r w:rsidR="00296EBC" w:rsidRPr="009F598A">
        <w:rPr>
          <w:sz w:val="20"/>
          <w:szCs w:val="20"/>
        </w:rPr>
        <w:t>ва съвместно с театралната форма</w:t>
      </w:r>
      <w:r w:rsidR="00772F95" w:rsidRPr="009F598A">
        <w:rPr>
          <w:sz w:val="20"/>
          <w:szCs w:val="20"/>
        </w:rPr>
        <w:t>ц</w:t>
      </w:r>
      <w:r w:rsidR="00296EBC" w:rsidRPr="009F598A">
        <w:rPr>
          <w:sz w:val="20"/>
          <w:szCs w:val="20"/>
        </w:rPr>
        <w:t>ия в реализирането на спектакъла „Муа у тупан“ по пиесата  Боян П</w:t>
      </w:r>
      <w:r w:rsidR="00772F95" w:rsidRPr="009F598A">
        <w:rPr>
          <w:sz w:val="20"/>
          <w:szCs w:val="20"/>
        </w:rPr>
        <w:t>апазов.</w:t>
      </w:r>
    </w:p>
    <w:p w:rsidR="00885711" w:rsidRPr="009F598A" w:rsidRDefault="00261208">
      <w:pPr>
        <w:pStyle w:val="a4"/>
        <w:rPr>
          <w:sz w:val="20"/>
          <w:szCs w:val="20"/>
        </w:rPr>
      </w:pPr>
      <w:r w:rsidRPr="009F598A">
        <w:rPr>
          <w:sz w:val="20"/>
          <w:szCs w:val="20"/>
        </w:rPr>
        <w:t>Към ансамбъла функционират:</w:t>
      </w:r>
    </w:p>
    <w:p w:rsidR="00670058" w:rsidRPr="009F598A" w:rsidRDefault="00670058" w:rsidP="001A6205">
      <w:pPr>
        <w:pStyle w:val="a4"/>
        <w:numPr>
          <w:ilvl w:val="0"/>
          <w:numId w:val="34"/>
        </w:numPr>
        <w:tabs>
          <w:tab w:val="clear" w:pos="720"/>
        </w:tabs>
        <w:ind w:left="1134" w:hanging="425"/>
        <w:rPr>
          <w:sz w:val="20"/>
          <w:szCs w:val="20"/>
        </w:rPr>
      </w:pPr>
      <w:r w:rsidRPr="009F598A">
        <w:rPr>
          <w:sz w:val="20"/>
          <w:szCs w:val="20"/>
        </w:rPr>
        <w:t>Детск</w:t>
      </w:r>
      <w:r w:rsidR="00BA1E2F" w:rsidRPr="009F598A">
        <w:rPr>
          <w:sz w:val="20"/>
          <w:szCs w:val="20"/>
        </w:rPr>
        <w:t>и</w:t>
      </w:r>
      <w:r w:rsidRPr="009F598A">
        <w:rPr>
          <w:sz w:val="20"/>
          <w:szCs w:val="20"/>
        </w:rPr>
        <w:t xml:space="preserve"> танцов състав</w:t>
      </w:r>
    </w:p>
    <w:p w:rsidR="00670058" w:rsidRPr="009F598A" w:rsidRDefault="00670058" w:rsidP="001A6205">
      <w:pPr>
        <w:pStyle w:val="a4"/>
        <w:numPr>
          <w:ilvl w:val="0"/>
          <w:numId w:val="34"/>
        </w:numPr>
        <w:tabs>
          <w:tab w:val="clear" w:pos="720"/>
        </w:tabs>
        <w:ind w:left="1134" w:hanging="425"/>
        <w:rPr>
          <w:sz w:val="20"/>
          <w:szCs w:val="20"/>
        </w:rPr>
      </w:pPr>
      <w:r w:rsidRPr="009F598A">
        <w:rPr>
          <w:sz w:val="20"/>
          <w:szCs w:val="20"/>
        </w:rPr>
        <w:t>Средношколски танцов състав</w:t>
      </w:r>
    </w:p>
    <w:p w:rsidR="00670058" w:rsidRPr="009F598A" w:rsidRDefault="00670058" w:rsidP="001A6205">
      <w:pPr>
        <w:pStyle w:val="a4"/>
        <w:numPr>
          <w:ilvl w:val="0"/>
          <w:numId w:val="34"/>
        </w:numPr>
        <w:tabs>
          <w:tab w:val="clear" w:pos="720"/>
        </w:tabs>
        <w:ind w:left="1134" w:hanging="425"/>
        <w:rPr>
          <w:sz w:val="20"/>
          <w:szCs w:val="20"/>
        </w:rPr>
      </w:pPr>
      <w:r w:rsidRPr="009F598A">
        <w:rPr>
          <w:sz w:val="20"/>
          <w:szCs w:val="20"/>
        </w:rPr>
        <w:t>Представителен танцов състав</w:t>
      </w:r>
    </w:p>
    <w:p w:rsidR="00670058" w:rsidRPr="009F598A" w:rsidRDefault="00AD4287" w:rsidP="001A6205">
      <w:pPr>
        <w:pStyle w:val="a4"/>
        <w:numPr>
          <w:ilvl w:val="0"/>
          <w:numId w:val="34"/>
        </w:numPr>
        <w:tabs>
          <w:tab w:val="clear" w:pos="720"/>
        </w:tabs>
        <w:ind w:left="1134" w:hanging="425"/>
        <w:rPr>
          <w:sz w:val="20"/>
          <w:szCs w:val="20"/>
        </w:rPr>
      </w:pPr>
      <w:r w:rsidRPr="009F598A">
        <w:rPr>
          <w:sz w:val="20"/>
          <w:szCs w:val="20"/>
        </w:rPr>
        <w:t>Танцова формация на ветераните</w:t>
      </w:r>
    </w:p>
    <w:p w:rsidR="00C2088D" w:rsidRPr="009F598A" w:rsidRDefault="00670058" w:rsidP="000212BD">
      <w:pPr>
        <w:pStyle w:val="a4"/>
        <w:numPr>
          <w:ilvl w:val="0"/>
          <w:numId w:val="34"/>
        </w:numPr>
        <w:tabs>
          <w:tab w:val="clear" w:pos="720"/>
        </w:tabs>
        <w:ind w:left="1134" w:hanging="425"/>
        <w:rPr>
          <w:sz w:val="20"/>
          <w:szCs w:val="20"/>
        </w:rPr>
      </w:pPr>
      <w:r w:rsidRPr="009F598A">
        <w:rPr>
          <w:sz w:val="20"/>
          <w:szCs w:val="20"/>
        </w:rPr>
        <w:t xml:space="preserve">Оркестър  </w:t>
      </w:r>
    </w:p>
    <w:p w:rsidR="000212BD" w:rsidRPr="009F598A" w:rsidRDefault="00296EBC" w:rsidP="00296EBC">
      <w:pPr>
        <w:pStyle w:val="a4"/>
        <w:rPr>
          <w:sz w:val="20"/>
          <w:szCs w:val="20"/>
        </w:rPr>
      </w:pPr>
      <w:r w:rsidRPr="009F598A">
        <w:rPr>
          <w:sz w:val="20"/>
          <w:szCs w:val="20"/>
        </w:rPr>
        <w:t xml:space="preserve">             След отминалите години на почти пълно ограничение на репетиции и концерти,  предстои възстановяване на  репертоара и включване в различни читалищни инициативи, гостуване в региона и участие на  фестивали.</w:t>
      </w:r>
    </w:p>
    <w:p w:rsidR="000212BD" w:rsidRPr="009F598A" w:rsidRDefault="000212BD">
      <w:pPr>
        <w:pStyle w:val="a4"/>
        <w:rPr>
          <w:sz w:val="20"/>
          <w:szCs w:val="20"/>
        </w:rPr>
      </w:pPr>
    </w:p>
    <w:p w:rsidR="000212BD" w:rsidRPr="009F598A" w:rsidRDefault="0068259A" w:rsidP="00291E4C">
      <w:pPr>
        <w:pStyle w:val="a4"/>
        <w:rPr>
          <w:sz w:val="20"/>
          <w:szCs w:val="20"/>
        </w:rPr>
      </w:pPr>
      <w:r w:rsidRPr="009F598A">
        <w:rPr>
          <w:b/>
          <w:sz w:val="20"/>
          <w:szCs w:val="20"/>
        </w:rPr>
        <w:t>ВОКАЛНА СТУДИЯ</w:t>
      </w:r>
      <w:r w:rsidR="00B5065C" w:rsidRPr="009F598A">
        <w:rPr>
          <w:b/>
          <w:sz w:val="20"/>
          <w:szCs w:val="20"/>
        </w:rPr>
        <w:t xml:space="preserve"> „СЕЗОНИ”</w:t>
      </w:r>
      <w:r w:rsidR="00CA307E" w:rsidRPr="009F598A">
        <w:rPr>
          <w:sz w:val="20"/>
          <w:szCs w:val="20"/>
        </w:rPr>
        <w:t xml:space="preserve"> </w:t>
      </w:r>
    </w:p>
    <w:p w:rsidR="00D05611" w:rsidRPr="009F598A" w:rsidRDefault="000212BD" w:rsidP="00291E4C">
      <w:pPr>
        <w:pStyle w:val="a4"/>
        <w:rPr>
          <w:sz w:val="20"/>
          <w:szCs w:val="20"/>
        </w:rPr>
      </w:pPr>
      <w:r w:rsidRPr="009F598A">
        <w:rPr>
          <w:sz w:val="20"/>
          <w:szCs w:val="20"/>
        </w:rPr>
        <w:t xml:space="preserve">           Студията  </w:t>
      </w:r>
      <w:r w:rsidR="004A111B" w:rsidRPr="009F598A">
        <w:rPr>
          <w:sz w:val="20"/>
          <w:szCs w:val="20"/>
        </w:rPr>
        <w:t>в</w:t>
      </w:r>
      <w:r w:rsidR="00C2088D" w:rsidRPr="009F598A">
        <w:rPr>
          <w:sz w:val="20"/>
          <w:szCs w:val="20"/>
        </w:rPr>
        <w:t>ключва</w:t>
      </w:r>
      <w:r w:rsidR="004955A5" w:rsidRPr="009F598A">
        <w:rPr>
          <w:sz w:val="20"/>
          <w:szCs w:val="20"/>
        </w:rPr>
        <w:t xml:space="preserve"> </w:t>
      </w:r>
      <w:r w:rsidR="00117335" w:rsidRPr="009F598A">
        <w:rPr>
          <w:sz w:val="20"/>
          <w:szCs w:val="20"/>
        </w:rPr>
        <w:t xml:space="preserve">млади </w:t>
      </w:r>
      <w:r w:rsidR="00584B05" w:rsidRPr="009F598A">
        <w:rPr>
          <w:sz w:val="20"/>
          <w:szCs w:val="20"/>
        </w:rPr>
        <w:t xml:space="preserve">поп и рок </w:t>
      </w:r>
      <w:r w:rsidR="00117335" w:rsidRPr="009F598A">
        <w:rPr>
          <w:sz w:val="20"/>
          <w:szCs w:val="20"/>
        </w:rPr>
        <w:t>изпълнители</w:t>
      </w:r>
      <w:r w:rsidR="00291E4C" w:rsidRPr="009F598A">
        <w:rPr>
          <w:sz w:val="20"/>
          <w:szCs w:val="20"/>
        </w:rPr>
        <w:t xml:space="preserve"> на възраст от 4</w:t>
      </w:r>
      <w:r w:rsidR="006D3291" w:rsidRPr="009F598A">
        <w:rPr>
          <w:sz w:val="20"/>
          <w:szCs w:val="20"/>
        </w:rPr>
        <w:t xml:space="preserve"> до 19 години</w:t>
      </w:r>
      <w:r w:rsidR="00117335" w:rsidRPr="009F598A">
        <w:rPr>
          <w:sz w:val="20"/>
          <w:szCs w:val="20"/>
        </w:rPr>
        <w:t xml:space="preserve"> с доказани успехи</w:t>
      </w:r>
      <w:r w:rsidR="00245F38" w:rsidRPr="009F598A">
        <w:rPr>
          <w:sz w:val="20"/>
          <w:szCs w:val="20"/>
        </w:rPr>
        <w:t xml:space="preserve"> в различни </w:t>
      </w:r>
      <w:r w:rsidR="00CA307E" w:rsidRPr="009F598A">
        <w:rPr>
          <w:sz w:val="20"/>
          <w:szCs w:val="20"/>
        </w:rPr>
        <w:t>музикални</w:t>
      </w:r>
      <w:r w:rsidR="00291E4C" w:rsidRPr="009F598A">
        <w:rPr>
          <w:sz w:val="20"/>
          <w:szCs w:val="20"/>
        </w:rPr>
        <w:t xml:space="preserve"> к</w:t>
      </w:r>
      <w:r w:rsidR="00AD4287" w:rsidRPr="009F598A">
        <w:rPr>
          <w:sz w:val="20"/>
          <w:szCs w:val="20"/>
        </w:rPr>
        <w:t>онкурси и фестивали</w:t>
      </w:r>
      <w:r w:rsidR="00584B05" w:rsidRPr="009F598A">
        <w:rPr>
          <w:sz w:val="20"/>
          <w:szCs w:val="20"/>
        </w:rPr>
        <w:t xml:space="preserve">. Създава условия </w:t>
      </w:r>
      <w:r w:rsidR="00AD4287" w:rsidRPr="009F598A">
        <w:rPr>
          <w:sz w:val="20"/>
          <w:szCs w:val="20"/>
        </w:rPr>
        <w:t>да представят таланта си</w:t>
      </w:r>
      <w:r w:rsidR="00291E4C" w:rsidRPr="009F598A">
        <w:rPr>
          <w:sz w:val="20"/>
          <w:szCs w:val="20"/>
        </w:rPr>
        <w:t xml:space="preserve"> </w:t>
      </w:r>
      <w:r w:rsidR="00117335" w:rsidRPr="009F598A">
        <w:rPr>
          <w:sz w:val="20"/>
          <w:szCs w:val="20"/>
        </w:rPr>
        <w:t>и</w:t>
      </w:r>
      <w:r w:rsidR="00CA307E" w:rsidRPr="009F598A">
        <w:rPr>
          <w:sz w:val="20"/>
          <w:szCs w:val="20"/>
        </w:rPr>
        <w:t xml:space="preserve"> </w:t>
      </w:r>
      <w:r w:rsidR="00C2088D" w:rsidRPr="009F598A">
        <w:rPr>
          <w:sz w:val="20"/>
          <w:szCs w:val="20"/>
        </w:rPr>
        <w:t xml:space="preserve">да </w:t>
      </w:r>
      <w:r w:rsidR="00117335" w:rsidRPr="009F598A">
        <w:rPr>
          <w:sz w:val="20"/>
          <w:szCs w:val="20"/>
        </w:rPr>
        <w:t>участва</w:t>
      </w:r>
      <w:r w:rsidR="00AD4287" w:rsidRPr="009F598A">
        <w:rPr>
          <w:sz w:val="20"/>
          <w:szCs w:val="20"/>
        </w:rPr>
        <w:t>т</w:t>
      </w:r>
      <w:r w:rsidR="00117335" w:rsidRPr="009F598A">
        <w:rPr>
          <w:sz w:val="20"/>
          <w:szCs w:val="20"/>
        </w:rPr>
        <w:t xml:space="preserve"> активно в културната пр</w:t>
      </w:r>
      <w:r w:rsidR="00584B05" w:rsidRPr="009F598A">
        <w:rPr>
          <w:sz w:val="20"/>
          <w:szCs w:val="20"/>
        </w:rPr>
        <w:t xml:space="preserve">ограма на читалището и </w:t>
      </w:r>
      <w:r w:rsidR="00117335" w:rsidRPr="009F598A">
        <w:rPr>
          <w:sz w:val="20"/>
          <w:szCs w:val="20"/>
        </w:rPr>
        <w:t>на други културни и образователни институции</w:t>
      </w:r>
      <w:r w:rsidR="00584B05" w:rsidRPr="009F598A">
        <w:rPr>
          <w:sz w:val="20"/>
          <w:szCs w:val="20"/>
        </w:rPr>
        <w:t>.</w:t>
      </w:r>
      <w:r w:rsidR="008577B9" w:rsidRPr="009F598A">
        <w:rPr>
          <w:sz w:val="20"/>
          <w:szCs w:val="20"/>
        </w:rPr>
        <w:t xml:space="preserve"> Богатият  репертоар и отличната подготовка на младите изпълнители ги прави желани участници</w:t>
      </w:r>
      <w:r w:rsidR="00584B05" w:rsidRPr="009F598A">
        <w:rPr>
          <w:sz w:val="20"/>
          <w:szCs w:val="20"/>
        </w:rPr>
        <w:t xml:space="preserve"> в културните прояви не само в</w:t>
      </w:r>
      <w:r w:rsidR="008577B9" w:rsidRPr="009F598A">
        <w:rPr>
          <w:sz w:val="20"/>
          <w:szCs w:val="20"/>
        </w:rPr>
        <w:t xml:space="preserve"> града ни. Те се представят изключително успешно</w:t>
      </w:r>
      <w:r w:rsidR="00F354B6" w:rsidRPr="009F598A">
        <w:rPr>
          <w:sz w:val="20"/>
          <w:szCs w:val="20"/>
        </w:rPr>
        <w:t xml:space="preserve"> в цялата страна и зад граница.</w:t>
      </w:r>
      <w:r w:rsidR="00584B05" w:rsidRPr="009F598A">
        <w:rPr>
          <w:sz w:val="20"/>
          <w:szCs w:val="20"/>
        </w:rPr>
        <w:t xml:space="preserve"> </w:t>
      </w:r>
      <w:r w:rsidR="00F354B6" w:rsidRPr="009F598A">
        <w:rPr>
          <w:sz w:val="20"/>
          <w:szCs w:val="20"/>
        </w:rPr>
        <w:t>С</w:t>
      </w:r>
      <w:r w:rsidR="00584B05" w:rsidRPr="009F598A">
        <w:rPr>
          <w:sz w:val="20"/>
          <w:szCs w:val="20"/>
        </w:rPr>
        <w:t>тудията</w:t>
      </w:r>
      <w:r w:rsidR="008577B9" w:rsidRPr="009F598A">
        <w:rPr>
          <w:sz w:val="20"/>
          <w:szCs w:val="20"/>
        </w:rPr>
        <w:t xml:space="preserve"> и през следващата го</w:t>
      </w:r>
      <w:r w:rsidR="00F354B6" w:rsidRPr="009F598A">
        <w:rPr>
          <w:sz w:val="20"/>
          <w:szCs w:val="20"/>
        </w:rPr>
        <w:t>дина има за своя основно задача да привлече нови таланти в състава си  и да се включи както в различни читалищни прояви така и да  завоюва</w:t>
      </w:r>
      <w:r w:rsidR="008577B9" w:rsidRPr="009F598A">
        <w:rPr>
          <w:sz w:val="20"/>
          <w:szCs w:val="20"/>
        </w:rPr>
        <w:t xml:space="preserve"> призови места</w:t>
      </w:r>
      <w:r w:rsidR="009A5BAD" w:rsidRPr="009F598A">
        <w:rPr>
          <w:sz w:val="20"/>
          <w:szCs w:val="20"/>
        </w:rPr>
        <w:t xml:space="preserve"> </w:t>
      </w:r>
      <w:r w:rsidR="002542E4" w:rsidRPr="009F598A">
        <w:rPr>
          <w:sz w:val="20"/>
          <w:szCs w:val="20"/>
        </w:rPr>
        <w:t xml:space="preserve">в </w:t>
      </w:r>
      <w:r w:rsidR="00584B05" w:rsidRPr="009F598A">
        <w:rPr>
          <w:sz w:val="20"/>
          <w:szCs w:val="20"/>
        </w:rPr>
        <w:t>н</w:t>
      </w:r>
      <w:r w:rsidR="00DC5B18" w:rsidRPr="009F598A">
        <w:rPr>
          <w:sz w:val="20"/>
          <w:szCs w:val="20"/>
        </w:rPr>
        <w:t xml:space="preserve">ационални </w:t>
      </w:r>
      <w:r w:rsidR="002542E4" w:rsidRPr="009F598A">
        <w:rPr>
          <w:sz w:val="20"/>
          <w:szCs w:val="20"/>
        </w:rPr>
        <w:t xml:space="preserve">и </w:t>
      </w:r>
      <w:r w:rsidR="00584B05" w:rsidRPr="009F598A">
        <w:rPr>
          <w:sz w:val="20"/>
          <w:szCs w:val="20"/>
        </w:rPr>
        <w:t>м</w:t>
      </w:r>
      <w:r w:rsidR="00DC5B18" w:rsidRPr="009F598A">
        <w:rPr>
          <w:sz w:val="20"/>
          <w:szCs w:val="20"/>
        </w:rPr>
        <w:t xml:space="preserve">еждународни </w:t>
      </w:r>
      <w:r w:rsidR="002542E4" w:rsidRPr="009F598A">
        <w:rPr>
          <w:sz w:val="20"/>
          <w:szCs w:val="20"/>
        </w:rPr>
        <w:t>конкурси</w:t>
      </w:r>
      <w:r w:rsidR="008577B9" w:rsidRPr="009F598A">
        <w:rPr>
          <w:sz w:val="20"/>
          <w:szCs w:val="20"/>
        </w:rPr>
        <w:t xml:space="preserve"> и фестивали. </w:t>
      </w:r>
    </w:p>
    <w:p w:rsidR="00054456" w:rsidRPr="009F598A" w:rsidRDefault="00054456" w:rsidP="00291E4C">
      <w:pPr>
        <w:pStyle w:val="a4"/>
        <w:rPr>
          <w:sz w:val="20"/>
          <w:szCs w:val="20"/>
        </w:rPr>
      </w:pPr>
    </w:p>
    <w:p w:rsidR="000212BD" w:rsidRPr="009F598A" w:rsidRDefault="00C81697" w:rsidP="00411FD2">
      <w:pPr>
        <w:pStyle w:val="a4"/>
        <w:rPr>
          <w:sz w:val="20"/>
          <w:szCs w:val="20"/>
        </w:rPr>
      </w:pPr>
      <w:r w:rsidRPr="009F598A">
        <w:rPr>
          <w:b/>
          <w:sz w:val="20"/>
          <w:szCs w:val="20"/>
        </w:rPr>
        <w:t>АРТ АТЕЛИЕ „АКВАРЕЛ”</w:t>
      </w:r>
      <w:r w:rsidR="00565A7A" w:rsidRPr="009F598A">
        <w:rPr>
          <w:b/>
          <w:sz w:val="20"/>
          <w:szCs w:val="20"/>
        </w:rPr>
        <w:t xml:space="preserve"> </w:t>
      </w:r>
    </w:p>
    <w:p w:rsidR="008206C5" w:rsidRPr="009F598A" w:rsidRDefault="000212BD" w:rsidP="00411FD2">
      <w:pPr>
        <w:pStyle w:val="a4"/>
        <w:rPr>
          <w:sz w:val="20"/>
          <w:szCs w:val="20"/>
        </w:rPr>
      </w:pPr>
      <w:r w:rsidRPr="009F598A">
        <w:rPr>
          <w:sz w:val="20"/>
          <w:szCs w:val="20"/>
        </w:rPr>
        <w:t xml:space="preserve">         Ш</w:t>
      </w:r>
      <w:r w:rsidR="00376033" w:rsidRPr="009F598A">
        <w:rPr>
          <w:sz w:val="20"/>
          <w:szCs w:val="20"/>
        </w:rPr>
        <w:t>кола</w:t>
      </w:r>
      <w:r w:rsidRPr="009F598A">
        <w:rPr>
          <w:sz w:val="20"/>
          <w:szCs w:val="20"/>
        </w:rPr>
        <w:t>та е</w:t>
      </w:r>
      <w:r w:rsidR="00565A7A" w:rsidRPr="009F598A">
        <w:rPr>
          <w:sz w:val="20"/>
          <w:szCs w:val="20"/>
        </w:rPr>
        <w:t xml:space="preserve"> център за развиване на талан</w:t>
      </w:r>
      <w:r w:rsidRPr="009F598A">
        <w:rPr>
          <w:sz w:val="20"/>
          <w:szCs w:val="20"/>
        </w:rPr>
        <w:t>ти в областта на изящното</w:t>
      </w:r>
      <w:r w:rsidR="00565A7A" w:rsidRPr="009F598A">
        <w:rPr>
          <w:sz w:val="20"/>
          <w:szCs w:val="20"/>
        </w:rPr>
        <w:t xml:space="preserve"> и приложно изкуство. Малките творци ще продължат да участват активно в международни и национални конкурси. Отново ще бъдат неотменна част от проявите на читалището, п</w:t>
      </w:r>
      <w:r w:rsidR="00411FD2" w:rsidRPr="009F598A">
        <w:rPr>
          <w:sz w:val="20"/>
          <w:szCs w:val="20"/>
        </w:rPr>
        <w:t>редставящи своите</w:t>
      </w:r>
      <w:r w:rsidR="00565A7A" w:rsidRPr="009F598A">
        <w:rPr>
          <w:sz w:val="20"/>
          <w:szCs w:val="20"/>
        </w:rPr>
        <w:t xml:space="preserve"> идеи за света в произведенията на изкуството.</w:t>
      </w:r>
      <w:r w:rsidR="00411FD2" w:rsidRPr="009F598A">
        <w:rPr>
          <w:sz w:val="20"/>
          <w:szCs w:val="20"/>
        </w:rPr>
        <w:t xml:space="preserve"> </w:t>
      </w:r>
    </w:p>
    <w:p w:rsidR="00D07817" w:rsidRPr="009F598A" w:rsidRDefault="00D07817" w:rsidP="00411FD2">
      <w:pPr>
        <w:pStyle w:val="a4"/>
        <w:rPr>
          <w:sz w:val="20"/>
          <w:szCs w:val="20"/>
        </w:rPr>
      </w:pPr>
    </w:p>
    <w:p w:rsidR="000212BD" w:rsidRPr="009F598A" w:rsidRDefault="00514AA6" w:rsidP="00411FD2">
      <w:pPr>
        <w:pStyle w:val="a4"/>
        <w:rPr>
          <w:b/>
          <w:sz w:val="20"/>
          <w:szCs w:val="20"/>
        </w:rPr>
      </w:pPr>
      <w:r w:rsidRPr="009F598A">
        <w:rPr>
          <w:b/>
          <w:sz w:val="20"/>
          <w:szCs w:val="20"/>
        </w:rPr>
        <w:t>ПРИКАЗЕН ТЕАТЪР</w:t>
      </w:r>
      <w:r w:rsidR="005D6132" w:rsidRPr="009F598A">
        <w:rPr>
          <w:b/>
          <w:sz w:val="20"/>
          <w:szCs w:val="20"/>
        </w:rPr>
        <w:t xml:space="preserve"> </w:t>
      </w:r>
    </w:p>
    <w:p w:rsidR="005D6132" w:rsidRPr="009F598A" w:rsidRDefault="000212BD" w:rsidP="00411FD2">
      <w:pPr>
        <w:pStyle w:val="a4"/>
        <w:rPr>
          <w:sz w:val="20"/>
          <w:szCs w:val="20"/>
        </w:rPr>
      </w:pPr>
      <w:r w:rsidRPr="009F598A">
        <w:rPr>
          <w:sz w:val="20"/>
          <w:szCs w:val="20"/>
        </w:rPr>
        <w:t xml:space="preserve">      </w:t>
      </w:r>
      <w:r w:rsidR="00F354B6" w:rsidRPr="009F598A">
        <w:rPr>
          <w:sz w:val="20"/>
          <w:szCs w:val="20"/>
        </w:rPr>
        <w:t xml:space="preserve">Амбициозна и пълна с предизвикателства е програмата на </w:t>
      </w:r>
      <w:r w:rsidR="007441F6" w:rsidRPr="009F598A">
        <w:rPr>
          <w:sz w:val="20"/>
          <w:szCs w:val="20"/>
        </w:rPr>
        <w:t>Приказен театър</w:t>
      </w:r>
      <w:r w:rsidR="00F354B6" w:rsidRPr="009F598A">
        <w:rPr>
          <w:sz w:val="20"/>
          <w:szCs w:val="20"/>
        </w:rPr>
        <w:t>. П</w:t>
      </w:r>
      <w:r w:rsidR="00315733" w:rsidRPr="009F598A">
        <w:rPr>
          <w:sz w:val="20"/>
          <w:szCs w:val="20"/>
        </w:rPr>
        <w:t xml:space="preserve">рез </w:t>
      </w:r>
      <w:r w:rsidRPr="009F598A">
        <w:rPr>
          <w:sz w:val="20"/>
          <w:szCs w:val="20"/>
        </w:rPr>
        <w:t>новия творчески сезон</w:t>
      </w:r>
      <w:r w:rsidR="00F3307F" w:rsidRPr="009F598A">
        <w:rPr>
          <w:sz w:val="20"/>
          <w:szCs w:val="20"/>
        </w:rPr>
        <w:t xml:space="preserve"> 2022 – 2023 година</w:t>
      </w:r>
      <w:r w:rsidR="00296EBC" w:rsidRPr="009F598A">
        <w:rPr>
          <w:sz w:val="20"/>
          <w:szCs w:val="20"/>
        </w:rPr>
        <w:t xml:space="preserve"> той  ще реализира спектакъла</w:t>
      </w:r>
      <w:r w:rsidR="00F3307F" w:rsidRPr="009F598A">
        <w:rPr>
          <w:sz w:val="20"/>
          <w:szCs w:val="20"/>
        </w:rPr>
        <w:t xml:space="preserve">  „Муа у тупан“</w:t>
      </w:r>
      <w:r w:rsidRPr="009F598A">
        <w:rPr>
          <w:sz w:val="20"/>
          <w:szCs w:val="20"/>
        </w:rPr>
        <w:t xml:space="preserve"> </w:t>
      </w:r>
      <w:r w:rsidR="00F3307F" w:rsidRPr="009F598A">
        <w:rPr>
          <w:sz w:val="20"/>
          <w:szCs w:val="20"/>
        </w:rPr>
        <w:t xml:space="preserve"> на Боян Папазов</w:t>
      </w:r>
      <w:r w:rsidR="00F354B6" w:rsidRPr="009F598A">
        <w:rPr>
          <w:sz w:val="20"/>
          <w:szCs w:val="20"/>
        </w:rPr>
        <w:t>, подкрепен от</w:t>
      </w:r>
      <w:r w:rsidR="00F3307F" w:rsidRPr="009F598A">
        <w:rPr>
          <w:sz w:val="20"/>
          <w:szCs w:val="20"/>
        </w:rPr>
        <w:t xml:space="preserve"> Национален фонд Култура</w:t>
      </w:r>
      <w:r w:rsidR="00296EBC" w:rsidRPr="009F598A">
        <w:rPr>
          <w:sz w:val="20"/>
          <w:szCs w:val="20"/>
        </w:rPr>
        <w:t>.</w:t>
      </w:r>
      <w:r w:rsidR="00F3307F" w:rsidRPr="009F598A">
        <w:rPr>
          <w:sz w:val="20"/>
          <w:szCs w:val="20"/>
        </w:rPr>
        <w:t xml:space="preserve"> </w:t>
      </w:r>
      <w:r w:rsidR="00F354B6" w:rsidRPr="009F598A">
        <w:rPr>
          <w:sz w:val="20"/>
          <w:szCs w:val="20"/>
        </w:rPr>
        <w:t xml:space="preserve">Освен премиера в Бургас, постановката ще гостува в град Созопол и </w:t>
      </w:r>
      <w:r w:rsidR="00F72F5D" w:rsidRPr="009F598A">
        <w:rPr>
          <w:sz w:val="20"/>
          <w:szCs w:val="20"/>
        </w:rPr>
        <w:t>с</w:t>
      </w:r>
      <w:r w:rsidR="00296EBC" w:rsidRPr="009F598A">
        <w:rPr>
          <w:sz w:val="20"/>
          <w:szCs w:val="20"/>
        </w:rPr>
        <w:t>.</w:t>
      </w:r>
      <w:r w:rsidR="00F72F5D" w:rsidRPr="009F598A">
        <w:rPr>
          <w:sz w:val="20"/>
          <w:szCs w:val="20"/>
        </w:rPr>
        <w:t xml:space="preserve"> Люляково, общ Руен. Предстои</w:t>
      </w:r>
      <w:r w:rsidR="00F354B6" w:rsidRPr="009F598A">
        <w:rPr>
          <w:sz w:val="20"/>
          <w:szCs w:val="20"/>
        </w:rPr>
        <w:t xml:space="preserve"> работа по възстановяване на  реализираните вече спектакли „Сборен пункт“  и „Балкански синдром“ с нов </w:t>
      </w:r>
      <w:r w:rsidR="00F72F5D" w:rsidRPr="009F598A">
        <w:rPr>
          <w:sz w:val="20"/>
          <w:szCs w:val="20"/>
        </w:rPr>
        <w:t xml:space="preserve"> актьорски </w:t>
      </w:r>
      <w:r w:rsidR="00F354B6" w:rsidRPr="009F598A">
        <w:rPr>
          <w:sz w:val="20"/>
          <w:szCs w:val="20"/>
        </w:rPr>
        <w:t>състав. Детската фор</w:t>
      </w:r>
      <w:r w:rsidR="00F72F5D" w:rsidRPr="009F598A">
        <w:rPr>
          <w:sz w:val="20"/>
          <w:szCs w:val="20"/>
        </w:rPr>
        <w:t xml:space="preserve">мация </w:t>
      </w:r>
      <w:r w:rsidR="007441F6" w:rsidRPr="009F598A">
        <w:rPr>
          <w:sz w:val="20"/>
          <w:szCs w:val="20"/>
        </w:rPr>
        <w:t xml:space="preserve"> предс</w:t>
      </w:r>
      <w:r w:rsidR="00F354B6" w:rsidRPr="009F598A">
        <w:rPr>
          <w:sz w:val="20"/>
          <w:szCs w:val="20"/>
        </w:rPr>
        <w:t>т</w:t>
      </w:r>
      <w:r w:rsidR="007441F6" w:rsidRPr="009F598A">
        <w:rPr>
          <w:sz w:val="20"/>
          <w:szCs w:val="20"/>
        </w:rPr>
        <w:t>а</w:t>
      </w:r>
      <w:r w:rsidR="00F354B6" w:rsidRPr="009F598A">
        <w:rPr>
          <w:sz w:val="20"/>
          <w:szCs w:val="20"/>
        </w:rPr>
        <w:t>ви</w:t>
      </w:r>
      <w:r w:rsidR="00F72F5D" w:rsidRPr="009F598A">
        <w:rPr>
          <w:sz w:val="20"/>
          <w:szCs w:val="20"/>
        </w:rPr>
        <w:t xml:space="preserve"> да играе</w:t>
      </w:r>
      <w:r w:rsidR="00F354B6" w:rsidRPr="009F598A">
        <w:rPr>
          <w:sz w:val="20"/>
          <w:szCs w:val="20"/>
        </w:rPr>
        <w:t xml:space="preserve"> пред публика с адаптация на пиесата на Васил Априлов </w:t>
      </w:r>
      <w:r w:rsidR="00F72F5D" w:rsidRPr="009F598A">
        <w:rPr>
          <w:sz w:val="20"/>
          <w:szCs w:val="20"/>
        </w:rPr>
        <w:t xml:space="preserve">„Красивото зайче“ и спектакъл „Коледни изненади“ </w:t>
      </w:r>
      <w:r w:rsidR="00F354B6" w:rsidRPr="009F598A">
        <w:rPr>
          <w:sz w:val="20"/>
          <w:szCs w:val="20"/>
        </w:rPr>
        <w:t>Целта е формацията да възстанови  изцяло работата си отпреди  пандемията., като в края на сезона участва на поне един фестивал на любителски театрални състави.</w:t>
      </w:r>
    </w:p>
    <w:p w:rsidR="00411FD2" w:rsidRPr="009F598A" w:rsidRDefault="00411FD2" w:rsidP="00411FD2">
      <w:pPr>
        <w:pStyle w:val="a4"/>
        <w:rPr>
          <w:sz w:val="20"/>
          <w:szCs w:val="20"/>
        </w:rPr>
      </w:pPr>
    </w:p>
    <w:p w:rsidR="00D05611" w:rsidRPr="009F598A" w:rsidRDefault="00B5065C">
      <w:pPr>
        <w:pStyle w:val="a4"/>
        <w:rPr>
          <w:b/>
          <w:sz w:val="20"/>
          <w:szCs w:val="20"/>
        </w:rPr>
      </w:pPr>
      <w:r w:rsidRPr="009F598A">
        <w:rPr>
          <w:b/>
          <w:sz w:val="20"/>
          <w:szCs w:val="20"/>
        </w:rPr>
        <w:t>ШКОЛИ</w:t>
      </w:r>
      <w:r w:rsidR="00D05611" w:rsidRPr="009F598A">
        <w:rPr>
          <w:b/>
          <w:sz w:val="20"/>
          <w:szCs w:val="20"/>
        </w:rPr>
        <w:t xml:space="preserve"> </w:t>
      </w:r>
      <w:r w:rsidR="0010624C" w:rsidRPr="009F598A">
        <w:rPr>
          <w:b/>
          <w:sz w:val="20"/>
          <w:szCs w:val="20"/>
        </w:rPr>
        <w:t xml:space="preserve">- </w:t>
      </w:r>
      <w:r w:rsidR="00D05611" w:rsidRPr="009F598A">
        <w:rPr>
          <w:sz w:val="20"/>
          <w:szCs w:val="20"/>
        </w:rPr>
        <w:t>Школите към читалището</w:t>
      </w:r>
      <w:r w:rsidR="00BE3F5F" w:rsidRPr="009F598A">
        <w:rPr>
          <w:sz w:val="20"/>
          <w:szCs w:val="20"/>
        </w:rPr>
        <w:t xml:space="preserve"> работят основно с подрастващи в</w:t>
      </w:r>
      <w:r w:rsidR="00C2088D" w:rsidRPr="009F598A">
        <w:rPr>
          <w:sz w:val="20"/>
          <w:szCs w:val="20"/>
        </w:rPr>
        <w:t xml:space="preserve"> ученическа възраст</w:t>
      </w:r>
      <w:r w:rsidR="007B3169" w:rsidRPr="009F598A">
        <w:rPr>
          <w:sz w:val="20"/>
          <w:szCs w:val="20"/>
        </w:rPr>
        <w:t>, организирани в</w:t>
      </w:r>
      <w:r w:rsidR="00D05611" w:rsidRPr="009F598A">
        <w:rPr>
          <w:sz w:val="20"/>
          <w:szCs w:val="20"/>
        </w:rPr>
        <w:t xml:space="preserve"> групови и индивидуални занимания по утвърдени програми</w:t>
      </w:r>
      <w:r w:rsidR="0017067E" w:rsidRPr="009F598A">
        <w:rPr>
          <w:sz w:val="20"/>
          <w:szCs w:val="20"/>
        </w:rPr>
        <w:t>.</w:t>
      </w:r>
      <w:r w:rsidR="00DC5B18" w:rsidRPr="009F598A">
        <w:rPr>
          <w:sz w:val="20"/>
          <w:szCs w:val="20"/>
        </w:rPr>
        <w:t xml:space="preserve"> </w:t>
      </w:r>
      <w:r w:rsidR="007B3169" w:rsidRPr="009F598A">
        <w:rPr>
          <w:sz w:val="20"/>
          <w:szCs w:val="20"/>
        </w:rPr>
        <w:t xml:space="preserve"> П</w:t>
      </w:r>
      <w:r w:rsidR="0017067E" w:rsidRPr="009F598A">
        <w:rPr>
          <w:sz w:val="20"/>
          <w:szCs w:val="20"/>
        </w:rPr>
        <w:t>р</w:t>
      </w:r>
      <w:r w:rsidR="00DC5B18" w:rsidRPr="009F598A">
        <w:rPr>
          <w:sz w:val="20"/>
          <w:szCs w:val="20"/>
        </w:rPr>
        <w:t>о</w:t>
      </w:r>
      <w:r w:rsidR="0017067E" w:rsidRPr="009F598A">
        <w:rPr>
          <w:sz w:val="20"/>
          <w:szCs w:val="20"/>
        </w:rPr>
        <w:t>веждат учебн</w:t>
      </w:r>
      <w:r w:rsidR="00BE3F5F" w:rsidRPr="009F598A">
        <w:rPr>
          <w:sz w:val="20"/>
          <w:szCs w:val="20"/>
        </w:rPr>
        <w:t>и</w:t>
      </w:r>
      <w:r w:rsidR="0017067E" w:rsidRPr="009F598A">
        <w:rPr>
          <w:sz w:val="20"/>
          <w:szCs w:val="20"/>
        </w:rPr>
        <w:t xml:space="preserve"> </w:t>
      </w:r>
      <w:r w:rsidR="00BE3F5F" w:rsidRPr="009F598A">
        <w:rPr>
          <w:sz w:val="20"/>
          <w:szCs w:val="20"/>
        </w:rPr>
        <w:t>занятия</w:t>
      </w:r>
      <w:r w:rsidR="0017067E" w:rsidRPr="009F598A">
        <w:rPr>
          <w:sz w:val="20"/>
          <w:szCs w:val="20"/>
        </w:rPr>
        <w:t xml:space="preserve"> и</w:t>
      </w:r>
      <w:r w:rsidR="009B659F" w:rsidRPr="009F598A">
        <w:rPr>
          <w:sz w:val="20"/>
          <w:szCs w:val="20"/>
        </w:rPr>
        <w:t xml:space="preserve"> </w:t>
      </w:r>
      <w:r w:rsidR="001F7BF6" w:rsidRPr="009F598A">
        <w:rPr>
          <w:sz w:val="20"/>
          <w:szCs w:val="20"/>
        </w:rPr>
        <w:t>продукции</w:t>
      </w:r>
      <w:r w:rsidR="00601C01" w:rsidRPr="009F598A">
        <w:rPr>
          <w:sz w:val="20"/>
          <w:szCs w:val="20"/>
        </w:rPr>
        <w:t>;</w:t>
      </w:r>
      <w:r w:rsidR="001F7BF6" w:rsidRPr="009F598A">
        <w:rPr>
          <w:sz w:val="20"/>
          <w:szCs w:val="20"/>
        </w:rPr>
        <w:t xml:space="preserve"> участват</w:t>
      </w:r>
      <w:r w:rsidR="00BE3F5F" w:rsidRPr="009F598A">
        <w:rPr>
          <w:sz w:val="20"/>
          <w:szCs w:val="20"/>
        </w:rPr>
        <w:t xml:space="preserve"> </w:t>
      </w:r>
      <w:r w:rsidR="0017067E" w:rsidRPr="009F598A">
        <w:rPr>
          <w:sz w:val="20"/>
          <w:szCs w:val="20"/>
        </w:rPr>
        <w:t>в  конкурси, пленери, състезания, изложби</w:t>
      </w:r>
      <w:r w:rsidR="00FA62E3" w:rsidRPr="009F598A">
        <w:rPr>
          <w:sz w:val="20"/>
          <w:szCs w:val="20"/>
        </w:rPr>
        <w:t>. Занятията се провеждат в рамките на учебната година, както и през летните месеци, формирани като интензивни или извънредни занимални.</w:t>
      </w:r>
    </w:p>
    <w:p w:rsidR="00B5065C" w:rsidRPr="009F598A" w:rsidRDefault="008206C5" w:rsidP="007441F6">
      <w:pPr>
        <w:pStyle w:val="a4"/>
        <w:numPr>
          <w:ilvl w:val="0"/>
          <w:numId w:val="6"/>
        </w:numPr>
        <w:tabs>
          <w:tab w:val="clear" w:pos="1080"/>
        </w:tabs>
        <w:rPr>
          <w:sz w:val="20"/>
          <w:szCs w:val="20"/>
        </w:rPr>
      </w:pPr>
      <w:r w:rsidRPr="009F598A">
        <w:rPr>
          <w:sz w:val="20"/>
          <w:szCs w:val="20"/>
        </w:rPr>
        <w:t>Школа за изуча</w:t>
      </w:r>
      <w:r w:rsidR="00B5065C" w:rsidRPr="009F598A">
        <w:rPr>
          <w:sz w:val="20"/>
          <w:szCs w:val="20"/>
        </w:rPr>
        <w:t>ване на английски език за деца и възрастни</w:t>
      </w:r>
    </w:p>
    <w:p w:rsidR="00387DBD" w:rsidRPr="009F598A" w:rsidRDefault="0001619A" w:rsidP="000212BD">
      <w:pPr>
        <w:pStyle w:val="a4"/>
        <w:numPr>
          <w:ilvl w:val="0"/>
          <w:numId w:val="6"/>
        </w:numPr>
        <w:tabs>
          <w:tab w:val="clear" w:pos="1080"/>
        </w:tabs>
        <w:rPr>
          <w:sz w:val="20"/>
          <w:szCs w:val="20"/>
        </w:rPr>
      </w:pPr>
      <w:r w:rsidRPr="009F598A">
        <w:rPr>
          <w:sz w:val="20"/>
          <w:szCs w:val="20"/>
        </w:rPr>
        <w:t xml:space="preserve">Школа по народни танци  </w:t>
      </w:r>
    </w:p>
    <w:p w:rsidR="00E91941" w:rsidRPr="009F598A" w:rsidRDefault="000212BD" w:rsidP="003327A6">
      <w:pPr>
        <w:pStyle w:val="a4"/>
        <w:numPr>
          <w:ilvl w:val="0"/>
          <w:numId w:val="6"/>
        </w:numPr>
        <w:tabs>
          <w:tab w:val="clear" w:pos="1080"/>
        </w:tabs>
        <w:rPr>
          <w:sz w:val="20"/>
          <w:szCs w:val="20"/>
        </w:rPr>
      </w:pPr>
      <w:r w:rsidRPr="009F598A">
        <w:rPr>
          <w:sz w:val="20"/>
          <w:szCs w:val="20"/>
        </w:rPr>
        <w:t>Школа сценични изкуства</w:t>
      </w:r>
    </w:p>
    <w:p w:rsidR="003C6511" w:rsidRPr="009F598A" w:rsidRDefault="003C6511" w:rsidP="000212BD">
      <w:pPr>
        <w:pStyle w:val="a4"/>
        <w:rPr>
          <w:sz w:val="20"/>
          <w:szCs w:val="20"/>
        </w:rPr>
      </w:pPr>
    </w:p>
    <w:p w:rsidR="00C94724" w:rsidRPr="009F598A" w:rsidRDefault="00C94724">
      <w:pPr>
        <w:pStyle w:val="a4"/>
        <w:rPr>
          <w:b/>
          <w:sz w:val="20"/>
          <w:szCs w:val="20"/>
        </w:rPr>
      </w:pPr>
    </w:p>
    <w:p w:rsidR="002914D5" w:rsidRPr="009F598A" w:rsidRDefault="00F26C9C" w:rsidP="00BC3F3D">
      <w:pPr>
        <w:pStyle w:val="a4"/>
        <w:jc w:val="center"/>
        <w:rPr>
          <w:b/>
          <w:sz w:val="20"/>
          <w:szCs w:val="20"/>
        </w:rPr>
      </w:pPr>
      <w:r w:rsidRPr="009F598A">
        <w:rPr>
          <w:b/>
          <w:sz w:val="20"/>
          <w:szCs w:val="20"/>
        </w:rPr>
        <w:t>КУЛТУРНИ ПРОГРАМИ</w:t>
      </w:r>
    </w:p>
    <w:p w:rsidR="00BC6A16" w:rsidRPr="009F598A" w:rsidRDefault="00BC6A16">
      <w:pPr>
        <w:pStyle w:val="a4"/>
        <w:rPr>
          <w:b/>
          <w:color w:val="FF0000"/>
          <w:sz w:val="20"/>
          <w:szCs w:val="20"/>
        </w:rPr>
      </w:pPr>
    </w:p>
    <w:p w:rsidR="00EF12FF" w:rsidRPr="009F598A" w:rsidRDefault="00892C15" w:rsidP="004955A5">
      <w:pPr>
        <w:pStyle w:val="a4"/>
        <w:rPr>
          <w:sz w:val="20"/>
          <w:szCs w:val="20"/>
        </w:rPr>
      </w:pPr>
      <w:r w:rsidRPr="009F598A">
        <w:rPr>
          <w:b/>
          <w:sz w:val="20"/>
          <w:szCs w:val="20"/>
        </w:rPr>
        <w:t>ПРОГРАМА „</w:t>
      </w:r>
      <w:r w:rsidR="002507D7" w:rsidRPr="009F598A">
        <w:rPr>
          <w:b/>
          <w:sz w:val="20"/>
          <w:szCs w:val="20"/>
        </w:rPr>
        <w:t xml:space="preserve">ЧИТАНКА </w:t>
      </w:r>
      <w:r w:rsidRPr="009F598A">
        <w:rPr>
          <w:b/>
          <w:sz w:val="20"/>
          <w:szCs w:val="20"/>
        </w:rPr>
        <w:t>–</w:t>
      </w:r>
      <w:r w:rsidR="002507D7" w:rsidRPr="009F598A">
        <w:rPr>
          <w:b/>
          <w:sz w:val="20"/>
          <w:szCs w:val="20"/>
        </w:rPr>
        <w:t xml:space="preserve"> ЗАБАВАНКА</w:t>
      </w:r>
      <w:r w:rsidRPr="009F598A">
        <w:rPr>
          <w:sz w:val="20"/>
          <w:szCs w:val="20"/>
        </w:rPr>
        <w:t>”</w:t>
      </w:r>
      <w:r w:rsidR="00054456" w:rsidRPr="009F598A">
        <w:rPr>
          <w:sz w:val="20"/>
          <w:szCs w:val="20"/>
        </w:rPr>
        <w:t xml:space="preserve"> </w:t>
      </w:r>
      <w:r w:rsidRPr="009F598A">
        <w:rPr>
          <w:sz w:val="20"/>
          <w:szCs w:val="20"/>
        </w:rPr>
        <w:t>-</w:t>
      </w:r>
      <w:r w:rsidR="004955A5" w:rsidRPr="009F598A">
        <w:rPr>
          <w:sz w:val="20"/>
          <w:szCs w:val="20"/>
        </w:rPr>
        <w:t xml:space="preserve"> </w:t>
      </w:r>
      <w:r w:rsidR="00C2088D" w:rsidRPr="009F598A">
        <w:rPr>
          <w:sz w:val="20"/>
          <w:szCs w:val="20"/>
        </w:rPr>
        <w:t>насочена към най-</w:t>
      </w:r>
      <w:r w:rsidR="002507D7" w:rsidRPr="009F598A">
        <w:rPr>
          <w:sz w:val="20"/>
          <w:szCs w:val="20"/>
        </w:rPr>
        <w:t>малките читатели.</w:t>
      </w:r>
      <w:r w:rsidR="00EF12FF" w:rsidRPr="009F598A">
        <w:rPr>
          <w:sz w:val="20"/>
          <w:szCs w:val="20"/>
        </w:rPr>
        <w:t xml:space="preserve"> </w:t>
      </w:r>
      <w:r w:rsidR="00D32F83" w:rsidRPr="009F598A">
        <w:rPr>
          <w:sz w:val="20"/>
          <w:szCs w:val="20"/>
        </w:rPr>
        <w:t>Ч</w:t>
      </w:r>
      <w:r w:rsidR="00D05611" w:rsidRPr="009F598A">
        <w:rPr>
          <w:sz w:val="20"/>
          <w:szCs w:val="20"/>
        </w:rPr>
        <w:t xml:space="preserve">рез форми </w:t>
      </w:r>
      <w:r w:rsidR="00193A29" w:rsidRPr="009F598A">
        <w:rPr>
          <w:sz w:val="20"/>
          <w:szCs w:val="20"/>
        </w:rPr>
        <w:t>к</w:t>
      </w:r>
      <w:r w:rsidR="00F26C9C" w:rsidRPr="009F598A">
        <w:rPr>
          <w:sz w:val="20"/>
          <w:szCs w:val="20"/>
        </w:rPr>
        <w:t>а</w:t>
      </w:r>
      <w:r w:rsidR="00193A29" w:rsidRPr="009F598A">
        <w:rPr>
          <w:sz w:val="20"/>
          <w:szCs w:val="20"/>
        </w:rPr>
        <w:t>то</w:t>
      </w:r>
      <w:r w:rsidR="00F26C9C" w:rsidRPr="009F598A">
        <w:rPr>
          <w:sz w:val="20"/>
          <w:szCs w:val="20"/>
        </w:rPr>
        <w:t xml:space="preserve"> </w:t>
      </w:r>
      <w:r w:rsidR="00D05611" w:rsidRPr="009F598A">
        <w:rPr>
          <w:sz w:val="20"/>
          <w:szCs w:val="20"/>
        </w:rPr>
        <w:t xml:space="preserve">литературни </w:t>
      </w:r>
      <w:r w:rsidR="002914D5" w:rsidRPr="009F598A">
        <w:rPr>
          <w:sz w:val="20"/>
          <w:szCs w:val="20"/>
        </w:rPr>
        <w:t>игри</w:t>
      </w:r>
      <w:r w:rsidR="00D32F83" w:rsidRPr="009F598A">
        <w:rPr>
          <w:sz w:val="20"/>
          <w:szCs w:val="20"/>
        </w:rPr>
        <w:t xml:space="preserve"> и състезания</w:t>
      </w:r>
      <w:r w:rsidR="002914D5" w:rsidRPr="009F598A">
        <w:rPr>
          <w:sz w:val="20"/>
          <w:szCs w:val="20"/>
        </w:rPr>
        <w:t>, викторини,</w:t>
      </w:r>
      <w:r w:rsidR="00D32F83" w:rsidRPr="009F598A">
        <w:rPr>
          <w:sz w:val="20"/>
          <w:szCs w:val="20"/>
        </w:rPr>
        <w:t xml:space="preserve"> изложби, </w:t>
      </w:r>
      <w:r w:rsidR="002507D7" w:rsidRPr="009F598A">
        <w:rPr>
          <w:sz w:val="20"/>
          <w:szCs w:val="20"/>
        </w:rPr>
        <w:t>детски утра</w:t>
      </w:r>
      <w:r w:rsidR="002914D5" w:rsidRPr="009F598A">
        <w:rPr>
          <w:sz w:val="20"/>
          <w:szCs w:val="20"/>
        </w:rPr>
        <w:t xml:space="preserve"> </w:t>
      </w:r>
      <w:r w:rsidR="00EF12FF" w:rsidRPr="009F598A">
        <w:rPr>
          <w:sz w:val="20"/>
          <w:szCs w:val="20"/>
        </w:rPr>
        <w:t xml:space="preserve"> </w:t>
      </w:r>
      <w:r w:rsidR="00193A29" w:rsidRPr="009F598A">
        <w:rPr>
          <w:sz w:val="20"/>
          <w:szCs w:val="20"/>
        </w:rPr>
        <w:t xml:space="preserve">и </w:t>
      </w:r>
      <w:r w:rsidR="00054456" w:rsidRPr="009F598A">
        <w:rPr>
          <w:sz w:val="20"/>
          <w:szCs w:val="20"/>
        </w:rPr>
        <w:t>със</w:t>
      </w:r>
      <w:r w:rsidR="00E1319A" w:rsidRPr="009F598A">
        <w:rPr>
          <w:sz w:val="20"/>
          <w:szCs w:val="20"/>
        </w:rPr>
        <w:t xml:space="preserve"> средствата </w:t>
      </w:r>
      <w:r w:rsidR="00D05611" w:rsidRPr="009F598A">
        <w:rPr>
          <w:sz w:val="20"/>
          <w:szCs w:val="20"/>
        </w:rPr>
        <w:t xml:space="preserve">на различни изкуства </w:t>
      </w:r>
      <w:r w:rsidR="00193A29" w:rsidRPr="009F598A">
        <w:rPr>
          <w:sz w:val="20"/>
          <w:szCs w:val="20"/>
        </w:rPr>
        <w:t xml:space="preserve">- </w:t>
      </w:r>
      <w:r w:rsidR="00D05611" w:rsidRPr="009F598A">
        <w:rPr>
          <w:sz w:val="20"/>
          <w:szCs w:val="20"/>
        </w:rPr>
        <w:t>театър, изобразително и приложно изкуство, танц, музика</w:t>
      </w:r>
      <w:r w:rsidR="00193A29" w:rsidRPr="009F598A">
        <w:rPr>
          <w:sz w:val="20"/>
          <w:szCs w:val="20"/>
        </w:rPr>
        <w:t>,</w:t>
      </w:r>
      <w:r w:rsidR="00EF12FF" w:rsidRPr="009F598A">
        <w:rPr>
          <w:sz w:val="20"/>
          <w:szCs w:val="20"/>
        </w:rPr>
        <w:t xml:space="preserve"> да </w:t>
      </w:r>
      <w:r w:rsidR="006D51A2" w:rsidRPr="009F598A">
        <w:rPr>
          <w:sz w:val="20"/>
          <w:szCs w:val="20"/>
        </w:rPr>
        <w:t xml:space="preserve"> с</w:t>
      </w:r>
      <w:r w:rsidR="00D32F83" w:rsidRPr="009F598A">
        <w:rPr>
          <w:sz w:val="20"/>
          <w:szCs w:val="20"/>
        </w:rPr>
        <w:t>е провокира интерес към книгите</w:t>
      </w:r>
      <w:r w:rsidR="00042775" w:rsidRPr="009F598A">
        <w:rPr>
          <w:sz w:val="20"/>
          <w:szCs w:val="20"/>
        </w:rPr>
        <w:t>:</w:t>
      </w:r>
      <w:r w:rsidR="006D51A2" w:rsidRPr="009F598A">
        <w:rPr>
          <w:sz w:val="20"/>
          <w:szCs w:val="20"/>
        </w:rPr>
        <w:t xml:space="preserve"> </w:t>
      </w:r>
    </w:p>
    <w:p w:rsidR="00E1319A" w:rsidRPr="009F598A" w:rsidRDefault="00D1165A" w:rsidP="008A130C">
      <w:pPr>
        <w:pStyle w:val="a4"/>
        <w:numPr>
          <w:ilvl w:val="1"/>
          <w:numId w:val="13"/>
        </w:numPr>
        <w:ind w:left="1134" w:firstLine="0"/>
        <w:rPr>
          <w:sz w:val="20"/>
          <w:szCs w:val="20"/>
        </w:rPr>
      </w:pPr>
      <w:r w:rsidRPr="009F598A">
        <w:rPr>
          <w:b/>
          <w:i/>
          <w:sz w:val="20"/>
          <w:szCs w:val="20"/>
        </w:rPr>
        <w:t>Вълшебници</w:t>
      </w:r>
      <w:r w:rsidR="002F723D" w:rsidRPr="009F598A">
        <w:rPr>
          <w:i/>
          <w:sz w:val="20"/>
          <w:szCs w:val="20"/>
        </w:rPr>
        <w:t xml:space="preserve"> </w:t>
      </w:r>
      <w:r w:rsidR="00D411F6" w:rsidRPr="009F598A">
        <w:rPr>
          <w:sz w:val="20"/>
          <w:szCs w:val="20"/>
        </w:rPr>
        <w:t>:</w:t>
      </w:r>
    </w:p>
    <w:p w:rsidR="00D411F6" w:rsidRPr="009F598A" w:rsidRDefault="00D411F6" w:rsidP="00D411F6">
      <w:pPr>
        <w:pStyle w:val="a4"/>
        <w:ind w:left="1134"/>
        <w:rPr>
          <w:i/>
          <w:sz w:val="20"/>
          <w:szCs w:val="20"/>
        </w:rPr>
      </w:pPr>
      <w:r w:rsidRPr="009F598A">
        <w:rPr>
          <w:i/>
          <w:sz w:val="20"/>
          <w:szCs w:val="20"/>
        </w:rPr>
        <w:t>Съвременни автори на детски книги</w:t>
      </w:r>
    </w:p>
    <w:p w:rsidR="007E2402" w:rsidRPr="009F598A" w:rsidRDefault="007E2402" w:rsidP="00D411F6">
      <w:pPr>
        <w:pStyle w:val="a4"/>
        <w:ind w:left="1134"/>
        <w:rPr>
          <w:i/>
          <w:sz w:val="20"/>
          <w:szCs w:val="20"/>
        </w:rPr>
      </w:pPr>
      <w:r w:rsidRPr="009F598A">
        <w:rPr>
          <w:i/>
          <w:sz w:val="20"/>
          <w:szCs w:val="20"/>
        </w:rPr>
        <w:t>Моят любим герой</w:t>
      </w:r>
    </w:p>
    <w:p w:rsidR="00D411F6" w:rsidRPr="009F598A" w:rsidRDefault="00D411F6" w:rsidP="00D411F6">
      <w:pPr>
        <w:pStyle w:val="a4"/>
        <w:ind w:left="1134"/>
        <w:rPr>
          <w:sz w:val="20"/>
          <w:szCs w:val="20"/>
        </w:rPr>
      </w:pPr>
    </w:p>
    <w:p w:rsidR="00F13796" w:rsidRPr="009F598A" w:rsidRDefault="00DE1622" w:rsidP="008A130C">
      <w:pPr>
        <w:pStyle w:val="a4"/>
        <w:numPr>
          <w:ilvl w:val="1"/>
          <w:numId w:val="13"/>
        </w:numPr>
        <w:ind w:left="1134" w:firstLine="0"/>
        <w:rPr>
          <w:sz w:val="20"/>
          <w:szCs w:val="20"/>
        </w:rPr>
      </w:pPr>
      <w:r w:rsidRPr="009F598A">
        <w:rPr>
          <w:b/>
          <w:i/>
          <w:sz w:val="20"/>
          <w:szCs w:val="20"/>
        </w:rPr>
        <w:t>И</w:t>
      </w:r>
      <w:r w:rsidR="0075741A" w:rsidRPr="009F598A">
        <w:rPr>
          <w:b/>
          <w:i/>
          <w:sz w:val="20"/>
          <w:szCs w:val="20"/>
        </w:rPr>
        <w:t>грословица</w:t>
      </w:r>
      <w:r w:rsidR="003546FA" w:rsidRPr="009F598A">
        <w:rPr>
          <w:i/>
          <w:sz w:val="20"/>
          <w:szCs w:val="20"/>
        </w:rPr>
        <w:t xml:space="preserve"> </w:t>
      </w:r>
      <w:r w:rsidR="00FA62E3" w:rsidRPr="009F598A">
        <w:rPr>
          <w:sz w:val="20"/>
          <w:szCs w:val="20"/>
        </w:rPr>
        <w:t>–</w:t>
      </w:r>
      <w:r w:rsidR="00C2088D" w:rsidRPr="009F598A">
        <w:rPr>
          <w:sz w:val="20"/>
          <w:szCs w:val="20"/>
        </w:rPr>
        <w:t xml:space="preserve"> </w:t>
      </w:r>
      <w:r w:rsidR="00BC3F3D" w:rsidRPr="009F598A">
        <w:rPr>
          <w:sz w:val="20"/>
          <w:szCs w:val="20"/>
        </w:rPr>
        <w:t>„В страната на чудесата“</w:t>
      </w:r>
    </w:p>
    <w:p w:rsidR="007E2402" w:rsidRPr="009F598A" w:rsidRDefault="007E2402" w:rsidP="007E2402">
      <w:pPr>
        <w:pStyle w:val="a4"/>
        <w:ind w:left="1134"/>
        <w:rPr>
          <w:i/>
          <w:sz w:val="20"/>
          <w:szCs w:val="20"/>
        </w:rPr>
      </w:pPr>
      <w:r w:rsidRPr="009F598A">
        <w:rPr>
          <w:i/>
          <w:sz w:val="20"/>
          <w:szCs w:val="20"/>
        </w:rPr>
        <w:t>Великденска щур – оооо-тека</w:t>
      </w:r>
    </w:p>
    <w:p w:rsidR="007E2402" w:rsidRPr="009F598A" w:rsidRDefault="007E2402" w:rsidP="007E2402">
      <w:pPr>
        <w:pStyle w:val="a4"/>
        <w:ind w:left="1134"/>
        <w:rPr>
          <w:i/>
          <w:sz w:val="20"/>
          <w:szCs w:val="20"/>
        </w:rPr>
      </w:pPr>
      <w:r w:rsidRPr="009F598A">
        <w:rPr>
          <w:i/>
          <w:sz w:val="20"/>
          <w:szCs w:val="20"/>
        </w:rPr>
        <w:t>Есенни изненади</w:t>
      </w:r>
    </w:p>
    <w:p w:rsidR="007E2402" w:rsidRPr="009F598A" w:rsidRDefault="007E2402" w:rsidP="007E2402">
      <w:pPr>
        <w:pStyle w:val="a4"/>
        <w:ind w:left="1134"/>
        <w:rPr>
          <w:sz w:val="20"/>
          <w:szCs w:val="20"/>
        </w:rPr>
      </w:pPr>
    </w:p>
    <w:p w:rsidR="00D411F6" w:rsidRPr="009F598A" w:rsidRDefault="00D411F6" w:rsidP="00D411F6">
      <w:pPr>
        <w:pStyle w:val="ab"/>
        <w:numPr>
          <w:ilvl w:val="1"/>
          <w:numId w:val="13"/>
        </w:numPr>
        <w:rPr>
          <w:rFonts w:ascii="Arial" w:hAnsi="Arial" w:cs="Arial"/>
          <w:sz w:val="20"/>
          <w:szCs w:val="20"/>
          <w:lang w:val="bg-BG"/>
        </w:rPr>
      </w:pPr>
      <w:r w:rsidRPr="009F598A">
        <w:rPr>
          <w:rFonts w:ascii="Arial" w:hAnsi="Arial" w:cs="Arial"/>
          <w:b/>
          <w:i/>
          <w:sz w:val="20"/>
          <w:szCs w:val="20"/>
          <w:lang w:val="bg-BG"/>
        </w:rPr>
        <w:t>Пренапиши ме</w:t>
      </w:r>
      <w:r w:rsidRPr="009F598A">
        <w:rPr>
          <w:rFonts w:ascii="Arial" w:hAnsi="Arial" w:cs="Arial"/>
          <w:sz w:val="20"/>
          <w:szCs w:val="20"/>
          <w:lang w:val="bg-BG"/>
        </w:rPr>
        <w:t xml:space="preserve"> – конкурс по  български народни приказки</w:t>
      </w:r>
    </w:p>
    <w:p w:rsidR="007E2402" w:rsidRPr="009F598A" w:rsidRDefault="007E2402" w:rsidP="007E2402">
      <w:pPr>
        <w:ind w:left="1080"/>
        <w:rPr>
          <w:rFonts w:ascii="Arial" w:hAnsi="Arial" w:cs="Arial"/>
          <w:i/>
          <w:sz w:val="20"/>
          <w:szCs w:val="20"/>
          <w:lang w:val="bg-BG"/>
        </w:rPr>
      </w:pPr>
      <w:r w:rsidRPr="009F598A">
        <w:rPr>
          <w:rFonts w:ascii="Arial" w:hAnsi="Arial" w:cs="Arial"/>
          <w:i/>
          <w:sz w:val="20"/>
          <w:szCs w:val="20"/>
          <w:lang w:val="bg-BG"/>
        </w:rPr>
        <w:t xml:space="preserve"> Кой от къде е?</w:t>
      </w:r>
    </w:p>
    <w:p w:rsidR="007E2402" w:rsidRPr="009F598A" w:rsidRDefault="007E2402" w:rsidP="007E2402">
      <w:pPr>
        <w:ind w:left="1080"/>
        <w:rPr>
          <w:rFonts w:ascii="Arial" w:hAnsi="Arial" w:cs="Arial"/>
          <w:i/>
          <w:sz w:val="20"/>
          <w:szCs w:val="20"/>
          <w:lang w:val="bg-BG"/>
        </w:rPr>
      </w:pPr>
      <w:r w:rsidRPr="009F598A">
        <w:rPr>
          <w:rFonts w:ascii="Arial" w:hAnsi="Arial" w:cs="Arial"/>
          <w:i/>
          <w:sz w:val="20"/>
          <w:szCs w:val="20"/>
          <w:lang w:val="bg-BG"/>
        </w:rPr>
        <w:t xml:space="preserve"> Опашката на приказката</w:t>
      </w:r>
    </w:p>
    <w:p w:rsidR="007E2402" w:rsidRPr="009F598A" w:rsidRDefault="007E2402" w:rsidP="007E2402">
      <w:pPr>
        <w:pStyle w:val="ab"/>
        <w:ind w:left="1440"/>
        <w:rPr>
          <w:rFonts w:ascii="Arial" w:hAnsi="Arial" w:cs="Arial"/>
          <w:sz w:val="20"/>
          <w:szCs w:val="20"/>
          <w:lang w:val="bg-BG"/>
        </w:rPr>
      </w:pPr>
    </w:p>
    <w:p w:rsidR="00433565" w:rsidRPr="009F598A" w:rsidRDefault="00433565" w:rsidP="007E2402">
      <w:pPr>
        <w:pStyle w:val="a4"/>
        <w:rPr>
          <w:color w:val="FF0000"/>
          <w:sz w:val="20"/>
          <w:szCs w:val="20"/>
        </w:rPr>
      </w:pPr>
    </w:p>
    <w:p w:rsidR="00E3120B" w:rsidRPr="009F598A" w:rsidRDefault="00EF12FF">
      <w:pPr>
        <w:pStyle w:val="a4"/>
        <w:rPr>
          <w:sz w:val="20"/>
          <w:szCs w:val="20"/>
        </w:rPr>
      </w:pPr>
      <w:r w:rsidRPr="009F598A">
        <w:rPr>
          <w:b/>
          <w:sz w:val="20"/>
          <w:szCs w:val="20"/>
        </w:rPr>
        <w:t>ПРОГРАМА „РАКЛАТА НА БАБА”</w:t>
      </w:r>
      <w:r w:rsidR="00054456" w:rsidRPr="009F598A">
        <w:rPr>
          <w:b/>
          <w:sz w:val="20"/>
          <w:szCs w:val="20"/>
        </w:rPr>
        <w:t xml:space="preserve"> </w:t>
      </w:r>
      <w:r w:rsidR="00307897" w:rsidRPr="009F598A">
        <w:rPr>
          <w:sz w:val="20"/>
          <w:szCs w:val="20"/>
        </w:rPr>
        <w:t>-</w:t>
      </w:r>
      <w:r w:rsidR="00054456" w:rsidRPr="009F598A">
        <w:rPr>
          <w:sz w:val="20"/>
          <w:szCs w:val="20"/>
        </w:rPr>
        <w:t xml:space="preserve"> </w:t>
      </w:r>
      <w:r w:rsidR="00B94D42" w:rsidRPr="009F598A">
        <w:rPr>
          <w:sz w:val="20"/>
          <w:szCs w:val="20"/>
        </w:rPr>
        <w:t>българското фолклорно наследство носи в себе си послание за</w:t>
      </w:r>
      <w:r w:rsidR="00337BFE" w:rsidRPr="009F598A">
        <w:rPr>
          <w:sz w:val="20"/>
          <w:szCs w:val="20"/>
        </w:rPr>
        <w:t xml:space="preserve"> красота, прекрасни музикални и танцови шедьоври</w:t>
      </w:r>
      <w:r w:rsidR="00B94D42" w:rsidRPr="009F598A">
        <w:rPr>
          <w:sz w:val="20"/>
          <w:szCs w:val="20"/>
        </w:rPr>
        <w:t xml:space="preserve"> </w:t>
      </w:r>
      <w:r w:rsidR="00337BFE" w:rsidRPr="009F598A">
        <w:rPr>
          <w:sz w:val="20"/>
          <w:szCs w:val="20"/>
        </w:rPr>
        <w:t xml:space="preserve">и </w:t>
      </w:r>
      <w:r w:rsidR="005B17AC" w:rsidRPr="009F598A">
        <w:rPr>
          <w:sz w:val="20"/>
          <w:szCs w:val="20"/>
        </w:rPr>
        <w:t xml:space="preserve"> мъдрост</w:t>
      </w:r>
      <w:r w:rsidR="00337BFE" w:rsidRPr="009F598A">
        <w:rPr>
          <w:sz w:val="20"/>
          <w:szCs w:val="20"/>
        </w:rPr>
        <w:t xml:space="preserve">та на народа ни. Съхраняването на тези традиции и изучаването им е в основата на  програмата, стартирала преди </w:t>
      </w:r>
      <w:r w:rsidR="00C9798A" w:rsidRPr="009F598A">
        <w:rPr>
          <w:sz w:val="20"/>
          <w:szCs w:val="20"/>
        </w:rPr>
        <w:t>дванадесет</w:t>
      </w:r>
      <w:r w:rsidR="00337BFE" w:rsidRPr="009F598A">
        <w:rPr>
          <w:sz w:val="20"/>
          <w:szCs w:val="20"/>
        </w:rPr>
        <w:t xml:space="preserve"> години с участието на </w:t>
      </w:r>
      <w:r w:rsidR="00307897" w:rsidRPr="009F598A">
        <w:rPr>
          <w:sz w:val="20"/>
          <w:szCs w:val="20"/>
        </w:rPr>
        <w:t xml:space="preserve">танцьори от Средношколски и </w:t>
      </w:r>
      <w:r w:rsidR="00042775" w:rsidRPr="009F598A">
        <w:rPr>
          <w:sz w:val="20"/>
          <w:szCs w:val="20"/>
        </w:rPr>
        <w:t xml:space="preserve">Детски </w:t>
      </w:r>
      <w:r w:rsidR="00307897" w:rsidRPr="009F598A">
        <w:rPr>
          <w:sz w:val="20"/>
          <w:szCs w:val="20"/>
        </w:rPr>
        <w:t>танцов състав при ФА „Атанас Манчев”</w:t>
      </w:r>
      <w:r w:rsidR="003218FE" w:rsidRPr="009F598A">
        <w:rPr>
          <w:sz w:val="20"/>
          <w:szCs w:val="20"/>
        </w:rPr>
        <w:t>, както</w:t>
      </w:r>
      <w:r w:rsidR="00042775" w:rsidRPr="009F598A">
        <w:rPr>
          <w:sz w:val="20"/>
          <w:szCs w:val="20"/>
        </w:rPr>
        <w:t xml:space="preserve"> и от </w:t>
      </w:r>
      <w:r w:rsidR="00F97741" w:rsidRPr="009F598A">
        <w:rPr>
          <w:sz w:val="20"/>
          <w:szCs w:val="20"/>
        </w:rPr>
        <w:t>Арт ате</w:t>
      </w:r>
      <w:r w:rsidR="004A111B" w:rsidRPr="009F598A">
        <w:rPr>
          <w:sz w:val="20"/>
          <w:szCs w:val="20"/>
        </w:rPr>
        <w:t>лие „Акварел” и Школите</w:t>
      </w:r>
      <w:r w:rsidR="00042775" w:rsidRPr="009F598A">
        <w:rPr>
          <w:sz w:val="20"/>
          <w:szCs w:val="20"/>
        </w:rPr>
        <w:t>:</w:t>
      </w:r>
    </w:p>
    <w:p w:rsidR="006D51A2" w:rsidRPr="009F598A" w:rsidRDefault="00D6189A" w:rsidP="008A130C">
      <w:pPr>
        <w:pStyle w:val="a4"/>
        <w:numPr>
          <w:ilvl w:val="0"/>
          <w:numId w:val="31"/>
        </w:numPr>
        <w:ind w:left="1134" w:firstLine="0"/>
        <w:rPr>
          <w:sz w:val="20"/>
          <w:szCs w:val="20"/>
        </w:rPr>
      </w:pPr>
      <w:r w:rsidRPr="009F598A">
        <w:rPr>
          <w:b/>
          <w:i/>
          <w:sz w:val="20"/>
          <w:szCs w:val="20"/>
        </w:rPr>
        <w:t>Научено от баба и дядо</w:t>
      </w:r>
      <w:r w:rsidR="00F81A54" w:rsidRPr="009F598A">
        <w:rPr>
          <w:b/>
          <w:i/>
          <w:sz w:val="20"/>
          <w:szCs w:val="20"/>
        </w:rPr>
        <w:t xml:space="preserve"> -</w:t>
      </w:r>
      <w:r w:rsidR="00F81A54" w:rsidRPr="009F598A">
        <w:rPr>
          <w:b/>
          <w:i/>
          <w:color w:val="FF0000"/>
          <w:sz w:val="20"/>
          <w:szCs w:val="20"/>
        </w:rPr>
        <w:t xml:space="preserve"> </w:t>
      </w:r>
      <w:r w:rsidR="00343446" w:rsidRPr="009F598A">
        <w:rPr>
          <w:sz w:val="20"/>
          <w:szCs w:val="20"/>
        </w:rPr>
        <w:t xml:space="preserve"> фолклорни конкурси</w:t>
      </w:r>
      <w:r w:rsidR="0068259A" w:rsidRPr="009F598A">
        <w:rPr>
          <w:sz w:val="20"/>
          <w:szCs w:val="20"/>
        </w:rPr>
        <w:t xml:space="preserve"> и ревюта</w:t>
      </w:r>
      <w:r w:rsidR="00505B34" w:rsidRPr="009F598A">
        <w:rPr>
          <w:sz w:val="20"/>
          <w:szCs w:val="20"/>
        </w:rPr>
        <w:t xml:space="preserve"> за </w:t>
      </w:r>
      <w:r w:rsidR="00885711" w:rsidRPr="009F598A">
        <w:rPr>
          <w:sz w:val="20"/>
          <w:szCs w:val="20"/>
        </w:rPr>
        <w:t xml:space="preserve">деца </w:t>
      </w:r>
      <w:r w:rsidR="00343446" w:rsidRPr="009F598A">
        <w:rPr>
          <w:sz w:val="20"/>
          <w:szCs w:val="20"/>
        </w:rPr>
        <w:t>и родители с изявен интерес към българския фолклор и традиции</w:t>
      </w:r>
      <w:r w:rsidR="00D06893" w:rsidRPr="009F598A">
        <w:rPr>
          <w:sz w:val="20"/>
          <w:szCs w:val="20"/>
        </w:rPr>
        <w:t xml:space="preserve"> – приказките, легендите, пос</w:t>
      </w:r>
      <w:r w:rsidR="00F81A54" w:rsidRPr="009F598A">
        <w:rPr>
          <w:sz w:val="20"/>
          <w:szCs w:val="20"/>
        </w:rPr>
        <w:t>ловици и поговорки</w:t>
      </w:r>
    </w:p>
    <w:p w:rsidR="00BC3F3D" w:rsidRPr="009F598A" w:rsidRDefault="00BC3F3D" w:rsidP="008A130C">
      <w:pPr>
        <w:pStyle w:val="a4"/>
        <w:numPr>
          <w:ilvl w:val="0"/>
          <w:numId w:val="31"/>
        </w:numPr>
        <w:ind w:left="1134" w:firstLine="0"/>
        <w:rPr>
          <w:sz w:val="20"/>
          <w:szCs w:val="20"/>
        </w:rPr>
      </w:pPr>
      <w:r w:rsidRPr="009F598A">
        <w:rPr>
          <w:b/>
          <w:i/>
          <w:sz w:val="20"/>
          <w:szCs w:val="20"/>
        </w:rPr>
        <w:t>„С ръце и сърце“ –</w:t>
      </w:r>
      <w:r w:rsidRPr="009F598A">
        <w:rPr>
          <w:sz w:val="20"/>
          <w:szCs w:val="20"/>
        </w:rPr>
        <w:t xml:space="preserve"> </w:t>
      </w:r>
      <w:r w:rsidR="00D1165A" w:rsidRPr="009F598A">
        <w:rPr>
          <w:sz w:val="20"/>
          <w:szCs w:val="20"/>
        </w:rPr>
        <w:t xml:space="preserve"> арт работилници и изложби</w:t>
      </w:r>
      <w:r w:rsidRPr="009F598A">
        <w:rPr>
          <w:sz w:val="20"/>
          <w:szCs w:val="20"/>
        </w:rPr>
        <w:t xml:space="preserve"> на  експонати, с мотиви от народното творчество</w:t>
      </w:r>
    </w:p>
    <w:p w:rsidR="007831BA" w:rsidRPr="009F598A" w:rsidRDefault="007831BA" w:rsidP="00BC3F3D">
      <w:pPr>
        <w:pStyle w:val="a4"/>
        <w:ind w:left="1134"/>
        <w:rPr>
          <w:sz w:val="20"/>
          <w:szCs w:val="20"/>
        </w:rPr>
      </w:pPr>
    </w:p>
    <w:p w:rsidR="00E248EA" w:rsidRPr="009F598A" w:rsidRDefault="006C5A09" w:rsidP="008A130C">
      <w:pPr>
        <w:pStyle w:val="a4"/>
        <w:rPr>
          <w:sz w:val="20"/>
          <w:szCs w:val="20"/>
        </w:rPr>
      </w:pPr>
      <w:r w:rsidRPr="009F598A">
        <w:rPr>
          <w:b/>
          <w:sz w:val="20"/>
          <w:szCs w:val="20"/>
        </w:rPr>
        <w:t xml:space="preserve">ПРОГРАМА </w:t>
      </w:r>
      <w:r w:rsidR="00AF1A85" w:rsidRPr="009F598A">
        <w:rPr>
          <w:b/>
          <w:sz w:val="20"/>
          <w:szCs w:val="20"/>
        </w:rPr>
        <w:t>„</w:t>
      </w:r>
      <w:r w:rsidR="00F97741" w:rsidRPr="009F598A">
        <w:rPr>
          <w:b/>
          <w:sz w:val="20"/>
          <w:szCs w:val="20"/>
        </w:rPr>
        <w:t>ЗНАМ И МОГА</w:t>
      </w:r>
      <w:r w:rsidR="00AF1A85" w:rsidRPr="009F598A">
        <w:rPr>
          <w:b/>
          <w:sz w:val="20"/>
          <w:szCs w:val="20"/>
        </w:rPr>
        <w:t>”</w:t>
      </w:r>
      <w:r w:rsidR="00B4549A" w:rsidRPr="009F598A">
        <w:rPr>
          <w:b/>
          <w:sz w:val="20"/>
          <w:szCs w:val="20"/>
        </w:rPr>
        <w:t xml:space="preserve"> </w:t>
      </w:r>
      <w:r w:rsidR="00307897" w:rsidRPr="009F598A">
        <w:rPr>
          <w:sz w:val="20"/>
          <w:szCs w:val="20"/>
        </w:rPr>
        <w:t>-</w:t>
      </w:r>
      <w:r w:rsidR="00AF1A85" w:rsidRPr="009F598A">
        <w:rPr>
          <w:b/>
          <w:sz w:val="20"/>
          <w:szCs w:val="20"/>
        </w:rPr>
        <w:t xml:space="preserve"> </w:t>
      </w:r>
      <w:r w:rsidR="00DC7FDA" w:rsidRPr="009F598A">
        <w:rPr>
          <w:sz w:val="20"/>
          <w:szCs w:val="20"/>
        </w:rPr>
        <w:t>включва прояви на Шко</w:t>
      </w:r>
      <w:r w:rsidR="00167B13" w:rsidRPr="009F598A">
        <w:rPr>
          <w:sz w:val="20"/>
          <w:szCs w:val="20"/>
        </w:rPr>
        <w:t xml:space="preserve">лите към читалището с цел да </w:t>
      </w:r>
      <w:r w:rsidR="00DC7FDA" w:rsidRPr="009F598A">
        <w:rPr>
          <w:sz w:val="20"/>
          <w:szCs w:val="20"/>
        </w:rPr>
        <w:t>представ</w:t>
      </w:r>
      <w:r w:rsidR="00B4549A" w:rsidRPr="009F598A">
        <w:rPr>
          <w:sz w:val="20"/>
          <w:szCs w:val="20"/>
        </w:rPr>
        <w:t>ят</w:t>
      </w:r>
      <w:r w:rsidR="00DC7FDA" w:rsidRPr="009F598A">
        <w:rPr>
          <w:sz w:val="20"/>
          <w:szCs w:val="20"/>
        </w:rPr>
        <w:t xml:space="preserve"> п</w:t>
      </w:r>
      <w:r w:rsidR="00B4549A" w:rsidRPr="009F598A">
        <w:rPr>
          <w:sz w:val="20"/>
          <w:szCs w:val="20"/>
        </w:rPr>
        <w:t>ред родители и приятели</w:t>
      </w:r>
      <w:r w:rsidR="00307897" w:rsidRPr="009F598A">
        <w:rPr>
          <w:sz w:val="20"/>
          <w:szCs w:val="20"/>
        </w:rPr>
        <w:t xml:space="preserve"> усвоените знания</w:t>
      </w:r>
      <w:r w:rsidR="00DC7FDA" w:rsidRPr="009F598A">
        <w:rPr>
          <w:sz w:val="20"/>
          <w:szCs w:val="20"/>
        </w:rPr>
        <w:t xml:space="preserve"> </w:t>
      </w:r>
      <w:r w:rsidR="00307897" w:rsidRPr="009F598A">
        <w:rPr>
          <w:sz w:val="20"/>
          <w:szCs w:val="20"/>
        </w:rPr>
        <w:t>от учебния материал под формата</w:t>
      </w:r>
      <w:r w:rsidR="00AD5252" w:rsidRPr="009F598A">
        <w:rPr>
          <w:sz w:val="20"/>
          <w:szCs w:val="20"/>
        </w:rPr>
        <w:t xml:space="preserve"> </w:t>
      </w:r>
      <w:r w:rsidR="00307897" w:rsidRPr="009F598A">
        <w:rPr>
          <w:sz w:val="20"/>
          <w:szCs w:val="20"/>
        </w:rPr>
        <w:t>на з</w:t>
      </w:r>
      <w:r w:rsidR="00AD5252" w:rsidRPr="009F598A">
        <w:rPr>
          <w:sz w:val="20"/>
          <w:szCs w:val="20"/>
        </w:rPr>
        <w:t>абавни състезания</w:t>
      </w:r>
      <w:r w:rsidR="007841F1" w:rsidRPr="009F598A">
        <w:rPr>
          <w:sz w:val="20"/>
          <w:szCs w:val="20"/>
        </w:rPr>
        <w:t xml:space="preserve"> и игри</w:t>
      </w:r>
      <w:r w:rsidR="00C81697" w:rsidRPr="009F598A">
        <w:rPr>
          <w:sz w:val="20"/>
          <w:szCs w:val="20"/>
        </w:rPr>
        <w:t xml:space="preserve"> </w:t>
      </w:r>
    </w:p>
    <w:p w:rsidR="00E248EA" w:rsidRPr="009F598A" w:rsidRDefault="009F466D" w:rsidP="008A130C">
      <w:pPr>
        <w:numPr>
          <w:ilvl w:val="1"/>
          <w:numId w:val="11"/>
        </w:numPr>
        <w:ind w:left="1134" w:firstLine="0"/>
        <w:rPr>
          <w:rFonts w:ascii="Arial" w:hAnsi="Arial" w:cs="Arial"/>
          <w:sz w:val="20"/>
          <w:szCs w:val="20"/>
          <w:lang w:val="bg-BG"/>
        </w:rPr>
      </w:pPr>
      <w:r w:rsidRPr="009F598A">
        <w:rPr>
          <w:b/>
          <w:i/>
          <w:sz w:val="20"/>
          <w:szCs w:val="20"/>
        </w:rPr>
        <w:t>„</w:t>
      </w:r>
      <w:r w:rsidR="00E248EA" w:rsidRPr="009F598A">
        <w:rPr>
          <w:rFonts w:ascii="Arial" w:hAnsi="Arial" w:cs="Arial"/>
          <w:b/>
          <w:i/>
          <w:sz w:val="20"/>
          <w:szCs w:val="20"/>
          <w:lang w:val="bg-BG"/>
        </w:rPr>
        <w:t>Цветна дъга</w:t>
      </w:r>
      <w:r w:rsidRPr="009F598A">
        <w:rPr>
          <w:b/>
          <w:i/>
          <w:sz w:val="20"/>
          <w:szCs w:val="20"/>
        </w:rPr>
        <w:t>”</w:t>
      </w:r>
      <w:r w:rsidR="00E248EA" w:rsidRPr="009F598A">
        <w:rPr>
          <w:rFonts w:ascii="Arial" w:hAnsi="Arial" w:cs="Arial"/>
          <w:sz w:val="20"/>
          <w:szCs w:val="20"/>
          <w:lang w:val="bg-BG"/>
        </w:rPr>
        <w:t xml:space="preserve"> –  великденска творческа работилница в библиотеката</w:t>
      </w:r>
    </w:p>
    <w:p w:rsidR="006D7E80" w:rsidRPr="009F598A" w:rsidRDefault="00D07817" w:rsidP="008A130C">
      <w:pPr>
        <w:numPr>
          <w:ilvl w:val="1"/>
          <w:numId w:val="11"/>
        </w:numPr>
        <w:ind w:left="1134" w:firstLine="0"/>
        <w:rPr>
          <w:rFonts w:ascii="Arial" w:hAnsi="Arial" w:cs="Arial"/>
          <w:sz w:val="20"/>
          <w:szCs w:val="20"/>
          <w:lang w:val="bg-BG"/>
        </w:rPr>
      </w:pPr>
      <w:r w:rsidRPr="009F598A">
        <w:rPr>
          <w:b/>
          <w:i/>
          <w:sz w:val="20"/>
          <w:szCs w:val="20"/>
        </w:rPr>
        <w:t>„</w:t>
      </w:r>
      <w:r w:rsidR="006D7E80" w:rsidRPr="009F598A">
        <w:rPr>
          <w:rFonts w:ascii="Arial" w:hAnsi="Arial" w:cs="Arial"/>
          <w:b/>
          <w:i/>
          <w:sz w:val="20"/>
          <w:szCs w:val="20"/>
          <w:lang w:val="bg-BG"/>
        </w:rPr>
        <w:t>Разходка из Европа</w:t>
      </w:r>
      <w:r w:rsidRPr="009F598A">
        <w:rPr>
          <w:b/>
          <w:i/>
          <w:sz w:val="20"/>
          <w:szCs w:val="20"/>
        </w:rPr>
        <w:t>”</w:t>
      </w:r>
      <w:r w:rsidR="006D7E80" w:rsidRPr="009F598A">
        <w:rPr>
          <w:rFonts w:ascii="Arial" w:hAnsi="Arial" w:cs="Arial"/>
          <w:sz w:val="20"/>
          <w:szCs w:val="20"/>
          <w:lang w:val="bg-BG"/>
        </w:rPr>
        <w:t xml:space="preserve"> – детско състезание</w:t>
      </w:r>
    </w:p>
    <w:p w:rsidR="00D1165A" w:rsidRPr="009F598A" w:rsidRDefault="00D1165A" w:rsidP="008A130C">
      <w:pPr>
        <w:numPr>
          <w:ilvl w:val="1"/>
          <w:numId w:val="11"/>
        </w:numPr>
        <w:ind w:left="1134" w:firstLine="0"/>
        <w:rPr>
          <w:rFonts w:ascii="Arial" w:hAnsi="Arial" w:cs="Arial"/>
          <w:sz w:val="20"/>
          <w:szCs w:val="20"/>
          <w:lang w:val="bg-BG"/>
        </w:rPr>
      </w:pPr>
      <w:r w:rsidRPr="009F598A">
        <w:rPr>
          <w:b/>
          <w:i/>
          <w:sz w:val="20"/>
          <w:szCs w:val="20"/>
          <w:lang w:val="bg-BG"/>
        </w:rPr>
        <w:t>„</w:t>
      </w:r>
      <w:r w:rsidRPr="009F598A">
        <w:rPr>
          <w:rFonts w:ascii="Arial" w:hAnsi="Arial" w:cs="Arial"/>
          <w:b/>
          <w:i/>
          <w:sz w:val="20"/>
          <w:szCs w:val="20"/>
          <w:lang w:val="bg-BG"/>
        </w:rPr>
        <w:t>Никулденски чудеса“</w:t>
      </w:r>
      <w:r w:rsidRPr="009F598A">
        <w:rPr>
          <w:rFonts w:ascii="Arial" w:hAnsi="Arial" w:cs="Arial"/>
          <w:sz w:val="20"/>
          <w:szCs w:val="20"/>
          <w:lang w:val="bg-BG"/>
        </w:rPr>
        <w:t xml:space="preserve"> – детско утро</w:t>
      </w:r>
    </w:p>
    <w:p w:rsidR="00E248EA" w:rsidRPr="009F598A" w:rsidRDefault="00E248EA" w:rsidP="008A130C">
      <w:pPr>
        <w:pStyle w:val="a4"/>
        <w:ind w:left="1134"/>
        <w:rPr>
          <w:sz w:val="20"/>
          <w:szCs w:val="20"/>
        </w:rPr>
      </w:pPr>
    </w:p>
    <w:p w:rsidR="00C32530" w:rsidRPr="009F598A" w:rsidRDefault="00F97741" w:rsidP="00C32530">
      <w:pPr>
        <w:pStyle w:val="a4"/>
        <w:rPr>
          <w:sz w:val="20"/>
          <w:szCs w:val="20"/>
        </w:rPr>
      </w:pPr>
      <w:r w:rsidRPr="009F598A">
        <w:rPr>
          <w:b/>
          <w:sz w:val="20"/>
          <w:szCs w:val="20"/>
        </w:rPr>
        <w:t>ПРОГРАМА „ПРЕДАЙ НАТАТЪК</w:t>
      </w:r>
      <w:r w:rsidR="00F743A0" w:rsidRPr="009F598A">
        <w:rPr>
          <w:b/>
          <w:sz w:val="20"/>
          <w:szCs w:val="20"/>
        </w:rPr>
        <w:t>”</w:t>
      </w:r>
      <w:r w:rsidR="003F160D" w:rsidRPr="009F598A">
        <w:rPr>
          <w:b/>
          <w:sz w:val="20"/>
          <w:szCs w:val="20"/>
        </w:rPr>
        <w:t xml:space="preserve"> </w:t>
      </w:r>
      <w:r w:rsidR="00F05934" w:rsidRPr="009F598A">
        <w:rPr>
          <w:sz w:val="20"/>
          <w:szCs w:val="20"/>
        </w:rPr>
        <w:t>–</w:t>
      </w:r>
      <w:r w:rsidR="003F160D" w:rsidRPr="009F598A">
        <w:rPr>
          <w:sz w:val="20"/>
          <w:szCs w:val="20"/>
        </w:rPr>
        <w:t xml:space="preserve"> </w:t>
      </w:r>
      <w:r w:rsidR="00BC6A16" w:rsidRPr="009F598A">
        <w:rPr>
          <w:sz w:val="20"/>
          <w:szCs w:val="20"/>
        </w:rPr>
        <w:t xml:space="preserve">през </w:t>
      </w:r>
      <w:r w:rsidR="00F05934" w:rsidRPr="009F598A">
        <w:rPr>
          <w:sz w:val="20"/>
          <w:szCs w:val="20"/>
        </w:rPr>
        <w:t>годината програмата ще се ориентира</w:t>
      </w:r>
      <w:r w:rsidR="00167B13" w:rsidRPr="009F598A">
        <w:rPr>
          <w:sz w:val="20"/>
          <w:szCs w:val="20"/>
        </w:rPr>
        <w:t xml:space="preserve"> към представяне</w:t>
      </w:r>
      <w:r w:rsidR="00F05934" w:rsidRPr="009F598A">
        <w:rPr>
          <w:sz w:val="20"/>
          <w:szCs w:val="20"/>
        </w:rPr>
        <w:t xml:space="preserve"> пред малките читатели </w:t>
      </w:r>
      <w:r w:rsidR="00167B13" w:rsidRPr="009F598A">
        <w:rPr>
          <w:sz w:val="20"/>
          <w:szCs w:val="20"/>
        </w:rPr>
        <w:t>на теми, свързани с човешките взаимоотношения</w:t>
      </w:r>
    </w:p>
    <w:p w:rsidR="00402B0E" w:rsidRPr="009F598A" w:rsidRDefault="00D05ED8" w:rsidP="008A130C">
      <w:pPr>
        <w:pStyle w:val="a4"/>
        <w:numPr>
          <w:ilvl w:val="0"/>
          <w:numId w:val="26"/>
        </w:numPr>
        <w:ind w:left="1134" w:firstLine="0"/>
        <w:rPr>
          <w:i/>
          <w:sz w:val="20"/>
          <w:szCs w:val="20"/>
        </w:rPr>
      </w:pPr>
      <w:r w:rsidRPr="009F598A">
        <w:rPr>
          <w:i/>
          <w:sz w:val="20"/>
          <w:szCs w:val="20"/>
        </w:rPr>
        <w:t xml:space="preserve">Диагноза </w:t>
      </w:r>
      <w:r w:rsidR="00C72A8B" w:rsidRPr="009F598A">
        <w:rPr>
          <w:i/>
          <w:sz w:val="20"/>
          <w:szCs w:val="20"/>
        </w:rPr>
        <w:t>–</w:t>
      </w:r>
      <w:r w:rsidRPr="009F598A">
        <w:rPr>
          <w:i/>
          <w:sz w:val="20"/>
          <w:szCs w:val="20"/>
        </w:rPr>
        <w:t xml:space="preserve"> смях</w:t>
      </w:r>
      <w:r w:rsidR="00A17352" w:rsidRPr="009F598A">
        <w:rPr>
          <w:i/>
          <w:sz w:val="20"/>
          <w:szCs w:val="20"/>
        </w:rPr>
        <w:t xml:space="preserve"> </w:t>
      </w:r>
    </w:p>
    <w:p w:rsidR="00D1165A" w:rsidRPr="009F598A" w:rsidRDefault="00D1165A" w:rsidP="008A130C">
      <w:pPr>
        <w:pStyle w:val="a4"/>
        <w:numPr>
          <w:ilvl w:val="0"/>
          <w:numId w:val="26"/>
        </w:numPr>
        <w:ind w:left="1134" w:firstLine="0"/>
        <w:rPr>
          <w:i/>
          <w:sz w:val="20"/>
          <w:szCs w:val="20"/>
        </w:rPr>
      </w:pPr>
      <w:r w:rsidRPr="009F598A">
        <w:rPr>
          <w:i/>
          <w:sz w:val="20"/>
          <w:szCs w:val="20"/>
        </w:rPr>
        <w:t>Морски приключения</w:t>
      </w:r>
    </w:p>
    <w:p w:rsidR="00C969AE" w:rsidRPr="009F598A" w:rsidRDefault="00C969AE" w:rsidP="008A130C">
      <w:pPr>
        <w:pStyle w:val="a4"/>
        <w:ind w:left="1134"/>
        <w:rPr>
          <w:sz w:val="20"/>
          <w:szCs w:val="20"/>
        </w:rPr>
      </w:pPr>
    </w:p>
    <w:p w:rsidR="00BC3F3D" w:rsidRPr="009F598A" w:rsidRDefault="00EF12FF" w:rsidP="00BC3F3D">
      <w:pPr>
        <w:pStyle w:val="a4"/>
        <w:rPr>
          <w:sz w:val="20"/>
          <w:szCs w:val="20"/>
        </w:rPr>
      </w:pPr>
      <w:r w:rsidRPr="009F598A">
        <w:rPr>
          <w:b/>
          <w:sz w:val="20"/>
          <w:szCs w:val="20"/>
        </w:rPr>
        <w:t xml:space="preserve">ПРОГРАМА </w:t>
      </w:r>
      <w:r w:rsidR="005B17AC" w:rsidRPr="009F598A">
        <w:rPr>
          <w:b/>
          <w:sz w:val="20"/>
          <w:szCs w:val="20"/>
        </w:rPr>
        <w:t>„</w:t>
      </w:r>
      <w:r w:rsidR="00BC3F3D" w:rsidRPr="009F598A">
        <w:rPr>
          <w:b/>
          <w:sz w:val="20"/>
          <w:szCs w:val="20"/>
        </w:rPr>
        <w:t>АРТ ГАЛЕРИЯ</w:t>
      </w:r>
      <w:r w:rsidR="005B17AC" w:rsidRPr="009F598A">
        <w:rPr>
          <w:b/>
          <w:sz w:val="20"/>
          <w:szCs w:val="20"/>
        </w:rPr>
        <w:t>”</w:t>
      </w:r>
      <w:r w:rsidR="00416DE6" w:rsidRPr="009F598A">
        <w:rPr>
          <w:b/>
          <w:sz w:val="20"/>
          <w:szCs w:val="20"/>
        </w:rPr>
        <w:t xml:space="preserve"> </w:t>
      </w:r>
      <w:r w:rsidR="004325F2" w:rsidRPr="009F598A">
        <w:rPr>
          <w:b/>
          <w:sz w:val="20"/>
          <w:szCs w:val="20"/>
        </w:rPr>
        <w:t>–</w:t>
      </w:r>
      <w:r w:rsidR="00333B85" w:rsidRPr="009F598A">
        <w:rPr>
          <w:b/>
          <w:sz w:val="20"/>
          <w:szCs w:val="20"/>
        </w:rPr>
        <w:t xml:space="preserve"> </w:t>
      </w:r>
      <w:r w:rsidR="00A17352" w:rsidRPr="009F598A">
        <w:rPr>
          <w:sz w:val="20"/>
          <w:szCs w:val="20"/>
        </w:rPr>
        <w:t xml:space="preserve"> тематични</w:t>
      </w:r>
      <w:r w:rsidR="00A17352" w:rsidRPr="009F598A">
        <w:rPr>
          <w:b/>
          <w:sz w:val="20"/>
          <w:szCs w:val="20"/>
        </w:rPr>
        <w:t xml:space="preserve"> </w:t>
      </w:r>
      <w:r w:rsidR="00A17352" w:rsidRPr="009F598A">
        <w:rPr>
          <w:sz w:val="20"/>
          <w:szCs w:val="20"/>
        </w:rPr>
        <w:t xml:space="preserve"> конкурси и изложби</w:t>
      </w:r>
    </w:p>
    <w:p w:rsidR="00BC3F3D" w:rsidRPr="009F598A" w:rsidRDefault="00BC3F3D" w:rsidP="0000327F">
      <w:pPr>
        <w:pStyle w:val="a4"/>
        <w:numPr>
          <w:ilvl w:val="0"/>
          <w:numId w:val="37"/>
        </w:numPr>
        <w:rPr>
          <w:sz w:val="20"/>
          <w:szCs w:val="20"/>
        </w:rPr>
      </w:pPr>
      <w:r w:rsidRPr="009F598A">
        <w:rPr>
          <w:sz w:val="20"/>
          <w:szCs w:val="20"/>
        </w:rPr>
        <w:t>„</w:t>
      </w:r>
      <w:r w:rsidRPr="009F598A">
        <w:rPr>
          <w:b/>
          <w:i/>
          <w:sz w:val="20"/>
          <w:szCs w:val="20"/>
        </w:rPr>
        <w:t>За здраве и берекет“</w:t>
      </w:r>
      <w:r w:rsidRPr="009F598A">
        <w:rPr>
          <w:sz w:val="20"/>
          <w:szCs w:val="20"/>
        </w:rPr>
        <w:t xml:space="preserve"> – изработване на мартеници и мартенска украса</w:t>
      </w:r>
    </w:p>
    <w:p w:rsidR="00BC3F3D" w:rsidRPr="009F598A" w:rsidRDefault="00BC3F3D" w:rsidP="0000327F">
      <w:pPr>
        <w:pStyle w:val="a4"/>
        <w:numPr>
          <w:ilvl w:val="0"/>
          <w:numId w:val="37"/>
        </w:numPr>
        <w:rPr>
          <w:sz w:val="20"/>
          <w:szCs w:val="20"/>
        </w:rPr>
      </w:pPr>
      <w:r w:rsidRPr="009F598A">
        <w:rPr>
          <w:b/>
          <w:i/>
          <w:sz w:val="20"/>
          <w:szCs w:val="20"/>
        </w:rPr>
        <w:t>„Цветолиние“</w:t>
      </w:r>
      <w:r w:rsidRPr="009F598A">
        <w:rPr>
          <w:sz w:val="20"/>
          <w:szCs w:val="20"/>
        </w:rPr>
        <w:t xml:space="preserve"> – пролетна и великденска украса</w:t>
      </w:r>
    </w:p>
    <w:p w:rsidR="006C5A09" w:rsidRPr="009F598A" w:rsidRDefault="00772F95" w:rsidP="008A130C">
      <w:pPr>
        <w:pStyle w:val="a4"/>
        <w:numPr>
          <w:ilvl w:val="0"/>
          <w:numId w:val="37"/>
        </w:numPr>
        <w:rPr>
          <w:b/>
          <w:i/>
          <w:sz w:val="20"/>
          <w:szCs w:val="20"/>
        </w:rPr>
      </w:pPr>
      <w:r w:rsidRPr="009F598A">
        <w:rPr>
          <w:b/>
          <w:i/>
          <w:sz w:val="20"/>
          <w:szCs w:val="20"/>
        </w:rPr>
        <w:t xml:space="preserve">„Коледен поздрав“ – </w:t>
      </w:r>
      <w:r w:rsidRPr="009F598A">
        <w:rPr>
          <w:sz w:val="20"/>
          <w:szCs w:val="20"/>
        </w:rPr>
        <w:t>изработване на коледна картичка</w:t>
      </w:r>
    </w:p>
    <w:p w:rsidR="00402B0E" w:rsidRPr="009F598A" w:rsidRDefault="00402B0E">
      <w:pPr>
        <w:pStyle w:val="a4"/>
        <w:rPr>
          <w:sz w:val="20"/>
          <w:szCs w:val="20"/>
        </w:rPr>
      </w:pPr>
    </w:p>
    <w:p w:rsidR="00402B0E" w:rsidRPr="009F598A" w:rsidRDefault="007441F6">
      <w:pPr>
        <w:pStyle w:val="a4"/>
        <w:rPr>
          <w:sz w:val="20"/>
          <w:szCs w:val="20"/>
        </w:rPr>
      </w:pPr>
      <w:r w:rsidRPr="009F598A">
        <w:rPr>
          <w:b/>
          <w:sz w:val="20"/>
          <w:szCs w:val="20"/>
        </w:rPr>
        <w:t>ПРОГРАМА „АВТОГРАФ</w:t>
      </w:r>
      <w:r w:rsidR="002914D5" w:rsidRPr="009F598A">
        <w:rPr>
          <w:b/>
          <w:sz w:val="20"/>
          <w:szCs w:val="20"/>
        </w:rPr>
        <w:t>”</w:t>
      </w:r>
      <w:r w:rsidR="00333B85" w:rsidRPr="009F598A">
        <w:rPr>
          <w:b/>
          <w:sz w:val="20"/>
          <w:szCs w:val="20"/>
        </w:rPr>
        <w:t xml:space="preserve"> </w:t>
      </w:r>
      <w:r w:rsidR="005B17AC" w:rsidRPr="009F598A">
        <w:rPr>
          <w:b/>
          <w:sz w:val="20"/>
          <w:szCs w:val="20"/>
        </w:rPr>
        <w:t>–</w:t>
      </w:r>
      <w:r w:rsidR="00333B85" w:rsidRPr="009F598A">
        <w:rPr>
          <w:b/>
          <w:sz w:val="20"/>
          <w:szCs w:val="20"/>
        </w:rPr>
        <w:t xml:space="preserve"> </w:t>
      </w:r>
      <w:r w:rsidR="005B17AC" w:rsidRPr="009F598A">
        <w:rPr>
          <w:sz w:val="20"/>
          <w:szCs w:val="20"/>
        </w:rPr>
        <w:t xml:space="preserve"> Представяне на творци и книгите им пред </w:t>
      </w:r>
      <w:r w:rsidR="002914D5" w:rsidRPr="009F598A">
        <w:rPr>
          <w:sz w:val="20"/>
          <w:szCs w:val="20"/>
        </w:rPr>
        <w:t xml:space="preserve">читателите и приятелите на библиотеката, </w:t>
      </w:r>
      <w:r w:rsidR="00B4549A" w:rsidRPr="009F598A">
        <w:rPr>
          <w:sz w:val="20"/>
          <w:szCs w:val="20"/>
        </w:rPr>
        <w:t xml:space="preserve">попълване </w:t>
      </w:r>
      <w:r w:rsidR="002C7A13" w:rsidRPr="009F598A">
        <w:rPr>
          <w:sz w:val="20"/>
          <w:szCs w:val="20"/>
        </w:rPr>
        <w:t>на галерия „Автограф”</w:t>
      </w:r>
    </w:p>
    <w:p w:rsidR="00BB4E7F" w:rsidRPr="009F598A" w:rsidRDefault="009F466D" w:rsidP="00A17352">
      <w:pPr>
        <w:pStyle w:val="a4"/>
        <w:numPr>
          <w:ilvl w:val="0"/>
          <w:numId w:val="12"/>
        </w:numPr>
        <w:ind w:left="1134" w:firstLine="0"/>
        <w:rPr>
          <w:b/>
          <w:i/>
          <w:sz w:val="20"/>
          <w:szCs w:val="20"/>
        </w:rPr>
      </w:pPr>
      <w:r w:rsidRPr="009F598A">
        <w:rPr>
          <w:b/>
          <w:i/>
          <w:sz w:val="20"/>
          <w:szCs w:val="20"/>
        </w:rPr>
        <w:t>„</w:t>
      </w:r>
      <w:r w:rsidR="006D7E80" w:rsidRPr="009F598A">
        <w:rPr>
          <w:b/>
          <w:i/>
          <w:sz w:val="20"/>
          <w:szCs w:val="20"/>
        </w:rPr>
        <w:t>Запознайте се</w:t>
      </w:r>
      <w:r w:rsidR="00D411F6" w:rsidRPr="009F598A">
        <w:rPr>
          <w:b/>
          <w:i/>
          <w:sz w:val="20"/>
          <w:szCs w:val="20"/>
        </w:rPr>
        <w:t xml:space="preserve"> ……..с  историята“</w:t>
      </w:r>
    </w:p>
    <w:p w:rsidR="007E2402" w:rsidRPr="009F598A" w:rsidRDefault="007E2402" w:rsidP="007E2402">
      <w:pPr>
        <w:pStyle w:val="a4"/>
        <w:ind w:left="1134"/>
        <w:rPr>
          <w:i/>
          <w:sz w:val="20"/>
          <w:szCs w:val="20"/>
        </w:rPr>
      </w:pPr>
      <w:r w:rsidRPr="009F598A">
        <w:rPr>
          <w:i/>
          <w:sz w:val="20"/>
          <w:szCs w:val="20"/>
        </w:rPr>
        <w:t>За Левски……..</w:t>
      </w:r>
    </w:p>
    <w:p w:rsidR="007441F6" w:rsidRPr="009F598A" w:rsidRDefault="007E2402" w:rsidP="007441F6">
      <w:pPr>
        <w:pStyle w:val="a4"/>
        <w:ind w:left="1134"/>
        <w:rPr>
          <w:i/>
          <w:sz w:val="20"/>
          <w:szCs w:val="20"/>
        </w:rPr>
      </w:pPr>
      <w:r w:rsidRPr="009F598A">
        <w:rPr>
          <w:i/>
          <w:sz w:val="20"/>
          <w:szCs w:val="20"/>
        </w:rPr>
        <w:t>Европа и ние</w:t>
      </w:r>
    </w:p>
    <w:p w:rsidR="007441F6" w:rsidRPr="009F598A" w:rsidRDefault="007441F6" w:rsidP="007441F6">
      <w:pPr>
        <w:pStyle w:val="a4"/>
        <w:numPr>
          <w:ilvl w:val="0"/>
          <w:numId w:val="39"/>
        </w:numPr>
        <w:rPr>
          <w:i/>
          <w:sz w:val="20"/>
          <w:szCs w:val="20"/>
        </w:rPr>
      </w:pPr>
      <w:r w:rsidRPr="009F598A">
        <w:rPr>
          <w:b/>
          <w:i/>
          <w:sz w:val="20"/>
          <w:szCs w:val="20"/>
        </w:rPr>
        <w:t>„Запознайте се ………. с автора“</w:t>
      </w:r>
    </w:p>
    <w:p w:rsidR="00D07817" w:rsidRPr="009F598A" w:rsidRDefault="00D07817" w:rsidP="004325F2">
      <w:pPr>
        <w:pStyle w:val="a4"/>
        <w:ind w:left="1080"/>
        <w:rPr>
          <w:sz w:val="20"/>
          <w:szCs w:val="20"/>
        </w:rPr>
      </w:pPr>
    </w:p>
    <w:p w:rsidR="00E1319A" w:rsidRPr="009F598A" w:rsidRDefault="00994CF7" w:rsidP="0017067E">
      <w:pPr>
        <w:pStyle w:val="a4"/>
        <w:rPr>
          <w:b/>
          <w:sz w:val="20"/>
          <w:szCs w:val="20"/>
        </w:rPr>
      </w:pPr>
      <w:r w:rsidRPr="009F598A">
        <w:rPr>
          <w:color w:val="FF0000"/>
          <w:sz w:val="20"/>
          <w:szCs w:val="20"/>
        </w:rPr>
        <w:t xml:space="preserve">      </w:t>
      </w:r>
      <w:r w:rsidR="00C6206D" w:rsidRPr="009F598A">
        <w:rPr>
          <w:color w:val="FF0000"/>
          <w:sz w:val="20"/>
          <w:szCs w:val="20"/>
        </w:rPr>
        <w:t>.</w:t>
      </w:r>
      <w:r w:rsidR="00F743A0" w:rsidRPr="009F598A">
        <w:rPr>
          <w:b/>
          <w:sz w:val="20"/>
          <w:szCs w:val="20"/>
        </w:rPr>
        <w:t>П</w:t>
      </w:r>
      <w:r w:rsidR="0067007D" w:rsidRPr="009F598A">
        <w:rPr>
          <w:b/>
          <w:sz w:val="20"/>
          <w:szCs w:val="20"/>
        </w:rPr>
        <w:t>Р</w:t>
      </w:r>
      <w:r w:rsidR="00F743A0" w:rsidRPr="009F598A">
        <w:rPr>
          <w:b/>
          <w:sz w:val="20"/>
          <w:szCs w:val="20"/>
        </w:rPr>
        <w:t xml:space="preserve">ОГРАМА </w:t>
      </w:r>
      <w:r w:rsidR="007841F1" w:rsidRPr="009F598A">
        <w:rPr>
          <w:b/>
          <w:sz w:val="20"/>
          <w:szCs w:val="20"/>
        </w:rPr>
        <w:t>„</w:t>
      </w:r>
      <w:r w:rsidR="00F743A0" w:rsidRPr="009F598A">
        <w:rPr>
          <w:b/>
          <w:sz w:val="20"/>
          <w:szCs w:val="20"/>
        </w:rPr>
        <w:t>СЦЕНА</w:t>
      </w:r>
      <w:r w:rsidR="00892C15" w:rsidRPr="009F598A">
        <w:rPr>
          <w:b/>
          <w:sz w:val="20"/>
          <w:szCs w:val="20"/>
        </w:rPr>
        <w:t xml:space="preserve"> ЗА ТАЛАНТИ</w:t>
      </w:r>
      <w:r w:rsidR="007841F1" w:rsidRPr="009F598A">
        <w:rPr>
          <w:b/>
          <w:sz w:val="20"/>
          <w:szCs w:val="20"/>
        </w:rPr>
        <w:t>”</w:t>
      </w:r>
    </w:p>
    <w:p w:rsidR="005E70C9" w:rsidRPr="009F598A" w:rsidRDefault="00C81697" w:rsidP="008A130C">
      <w:pPr>
        <w:pStyle w:val="a4"/>
        <w:numPr>
          <w:ilvl w:val="0"/>
          <w:numId w:val="33"/>
        </w:numPr>
        <w:ind w:left="1134" w:firstLine="0"/>
        <w:rPr>
          <w:sz w:val="20"/>
          <w:szCs w:val="20"/>
        </w:rPr>
      </w:pPr>
      <w:r w:rsidRPr="009F598A">
        <w:rPr>
          <w:sz w:val="20"/>
          <w:szCs w:val="20"/>
        </w:rPr>
        <w:t>Фестивал на изкуствата</w:t>
      </w:r>
      <w:r w:rsidR="003A2E31" w:rsidRPr="009F598A">
        <w:rPr>
          <w:sz w:val="20"/>
          <w:szCs w:val="20"/>
        </w:rPr>
        <w:t xml:space="preserve"> „Сезони”</w:t>
      </w:r>
    </w:p>
    <w:p w:rsidR="00F97741" w:rsidRPr="009F598A" w:rsidRDefault="00F97741" w:rsidP="008A130C">
      <w:pPr>
        <w:pStyle w:val="a4"/>
        <w:numPr>
          <w:ilvl w:val="0"/>
          <w:numId w:val="8"/>
        </w:numPr>
        <w:ind w:left="1134" w:firstLine="0"/>
        <w:rPr>
          <w:sz w:val="20"/>
          <w:szCs w:val="20"/>
        </w:rPr>
      </w:pPr>
      <w:r w:rsidRPr="009F598A">
        <w:rPr>
          <w:sz w:val="20"/>
          <w:szCs w:val="20"/>
        </w:rPr>
        <w:t>Коледен концерт на любителските формации</w:t>
      </w:r>
      <w:r w:rsidR="00503962" w:rsidRPr="009F598A">
        <w:rPr>
          <w:sz w:val="20"/>
          <w:szCs w:val="20"/>
        </w:rPr>
        <w:t xml:space="preserve"> и школи</w:t>
      </w:r>
    </w:p>
    <w:p w:rsidR="008A130C" w:rsidRPr="009F598A" w:rsidRDefault="00F97741" w:rsidP="008A130C">
      <w:pPr>
        <w:pStyle w:val="a4"/>
        <w:numPr>
          <w:ilvl w:val="0"/>
          <w:numId w:val="8"/>
        </w:numPr>
        <w:ind w:left="1134" w:firstLine="0"/>
        <w:rPr>
          <w:sz w:val="20"/>
          <w:szCs w:val="20"/>
        </w:rPr>
      </w:pPr>
      <w:r w:rsidRPr="009F598A">
        <w:rPr>
          <w:sz w:val="20"/>
          <w:szCs w:val="20"/>
        </w:rPr>
        <w:t>Участие на школите и любит</w:t>
      </w:r>
      <w:r w:rsidR="008A130C" w:rsidRPr="009F598A">
        <w:rPr>
          <w:sz w:val="20"/>
          <w:szCs w:val="20"/>
        </w:rPr>
        <w:t xml:space="preserve">елските формации в национални и </w:t>
      </w:r>
    </w:p>
    <w:p w:rsidR="00F97741" w:rsidRPr="009F598A" w:rsidRDefault="008A130C" w:rsidP="008A130C">
      <w:pPr>
        <w:pStyle w:val="a4"/>
        <w:ind w:left="1134"/>
        <w:rPr>
          <w:sz w:val="20"/>
          <w:szCs w:val="20"/>
        </w:rPr>
      </w:pPr>
      <w:r w:rsidRPr="009F598A">
        <w:rPr>
          <w:sz w:val="20"/>
          <w:szCs w:val="20"/>
        </w:rPr>
        <w:t xml:space="preserve">     </w:t>
      </w:r>
      <w:r w:rsidR="00F97741" w:rsidRPr="009F598A">
        <w:rPr>
          <w:sz w:val="20"/>
          <w:szCs w:val="20"/>
        </w:rPr>
        <w:t>международни конкурси и фестивали</w:t>
      </w:r>
    </w:p>
    <w:p w:rsidR="003218FE" w:rsidRPr="009F598A" w:rsidRDefault="00F01971" w:rsidP="008A130C">
      <w:pPr>
        <w:pStyle w:val="a4"/>
        <w:numPr>
          <w:ilvl w:val="0"/>
          <w:numId w:val="8"/>
        </w:numPr>
        <w:ind w:left="1134" w:firstLine="0"/>
        <w:rPr>
          <w:sz w:val="20"/>
          <w:szCs w:val="20"/>
        </w:rPr>
      </w:pPr>
      <w:r w:rsidRPr="009F598A">
        <w:rPr>
          <w:sz w:val="20"/>
          <w:szCs w:val="20"/>
        </w:rPr>
        <w:t>АРТ –</w:t>
      </w:r>
      <w:r w:rsidR="00672A16" w:rsidRPr="009F598A">
        <w:rPr>
          <w:sz w:val="20"/>
          <w:szCs w:val="20"/>
        </w:rPr>
        <w:t xml:space="preserve"> </w:t>
      </w:r>
      <w:r w:rsidRPr="009F598A">
        <w:rPr>
          <w:sz w:val="20"/>
          <w:szCs w:val="20"/>
        </w:rPr>
        <w:t>градина за малки и големи</w:t>
      </w:r>
    </w:p>
    <w:p w:rsidR="002E3682" w:rsidRPr="009F598A" w:rsidRDefault="002D5DE9" w:rsidP="008A130C">
      <w:pPr>
        <w:pStyle w:val="a4"/>
        <w:numPr>
          <w:ilvl w:val="0"/>
          <w:numId w:val="8"/>
        </w:numPr>
        <w:ind w:left="1134" w:firstLine="0"/>
        <w:rPr>
          <w:sz w:val="20"/>
          <w:szCs w:val="20"/>
        </w:rPr>
      </w:pPr>
      <w:r w:rsidRPr="009F598A">
        <w:rPr>
          <w:sz w:val="20"/>
          <w:szCs w:val="20"/>
        </w:rPr>
        <w:t>Приказен театър ви кани …</w:t>
      </w:r>
      <w:r w:rsidR="007441F6" w:rsidRPr="009F598A">
        <w:rPr>
          <w:sz w:val="20"/>
          <w:szCs w:val="20"/>
        </w:rPr>
        <w:t xml:space="preserve"> /реализиране на три премиери  и гостуване в град Созопол и село Люляково/</w:t>
      </w:r>
    </w:p>
    <w:p w:rsidR="007441F6" w:rsidRPr="009F598A" w:rsidRDefault="007441F6" w:rsidP="007441F6">
      <w:pPr>
        <w:pStyle w:val="a4"/>
        <w:ind w:left="1134"/>
        <w:rPr>
          <w:sz w:val="20"/>
          <w:szCs w:val="20"/>
        </w:rPr>
      </w:pPr>
    </w:p>
    <w:p w:rsidR="007441F6" w:rsidRPr="009F598A" w:rsidRDefault="007441F6" w:rsidP="007441F6">
      <w:pPr>
        <w:pStyle w:val="a4"/>
        <w:ind w:left="1134"/>
        <w:rPr>
          <w:sz w:val="20"/>
          <w:szCs w:val="20"/>
        </w:rPr>
      </w:pPr>
    </w:p>
    <w:p w:rsidR="00C9798A" w:rsidRPr="009F598A" w:rsidRDefault="00C9798A" w:rsidP="0000327F">
      <w:pPr>
        <w:pStyle w:val="a4"/>
        <w:rPr>
          <w:sz w:val="20"/>
          <w:szCs w:val="20"/>
        </w:rPr>
      </w:pPr>
    </w:p>
    <w:p w:rsidR="00C72A8B" w:rsidRPr="009F598A" w:rsidRDefault="007441F6" w:rsidP="00C72A8B">
      <w:pPr>
        <w:pStyle w:val="a4"/>
        <w:rPr>
          <w:b/>
          <w:sz w:val="20"/>
          <w:szCs w:val="20"/>
        </w:rPr>
      </w:pPr>
      <w:r w:rsidRPr="009F598A">
        <w:rPr>
          <w:b/>
          <w:sz w:val="20"/>
          <w:szCs w:val="20"/>
        </w:rPr>
        <w:t>УПРАВЛЕНСКИ ИНИЦИАТИВИ</w:t>
      </w:r>
    </w:p>
    <w:p w:rsidR="007441F6" w:rsidRPr="009F598A" w:rsidRDefault="007441F6" w:rsidP="00C72A8B">
      <w:pPr>
        <w:pStyle w:val="a4"/>
        <w:rPr>
          <w:sz w:val="20"/>
          <w:szCs w:val="20"/>
        </w:rPr>
      </w:pPr>
      <w:r w:rsidRPr="009F598A">
        <w:rPr>
          <w:sz w:val="20"/>
          <w:szCs w:val="20"/>
        </w:rPr>
        <w:t xml:space="preserve">            Успешно изпълнение на проект „Подкрепа на любителското творчество“ на Национален фонд култура.</w:t>
      </w:r>
    </w:p>
    <w:p w:rsidR="00C1759D" w:rsidRPr="009F598A" w:rsidRDefault="00C1759D" w:rsidP="00C72A8B">
      <w:pPr>
        <w:pStyle w:val="a4"/>
        <w:rPr>
          <w:sz w:val="20"/>
          <w:szCs w:val="20"/>
        </w:rPr>
      </w:pPr>
      <w:r w:rsidRPr="009F598A">
        <w:rPr>
          <w:sz w:val="20"/>
          <w:szCs w:val="20"/>
        </w:rPr>
        <w:t xml:space="preserve">            Разширяване състава на любителските състави до нивата от  2019 година. Представянето им на различни местни, национални и международни прояви –  концерти, конкурси, фестивали.</w:t>
      </w:r>
    </w:p>
    <w:p w:rsidR="00C1759D" w:rsidRPr="009F598A" w:rsidRDefault="00C1759D" w:rsidP="00C72A8B">
      <w:pPr>
        <w:pStyle w:val="a4"/>
        <w:rPr>
          <w:sz w:val="20"/>
          <w:szCs w:val="20"/>
        </w:rPr>
      </w:pPr>
      <w:r w:rsidRPr="009F598A">
        <w:rPr>
          <w:sz w:val="20"/>
          <w:szCs w:val="20"/>
        </w:rPr>
        <w:t xml:space="preserve">            Разширяване обхвата на млади хора и техния достъп до  услугите на читалището.</w:t>
      </w:r>
    </w:p>
    <w:p w:rsidR="00C1759D" w:rsidRPr="009F598A" w:rsidRDefault="00C1759D" w:rsidP="00C72A8B">
      <w:pPr>
        <w:pStyle w:val="a4"/>
        <w:rPr>
          <w:sz w:val="20"/>
          <w:szCs w:val="20"/>
        </w:rPr>
      </w:pPr>
      <w:r w:rsidRPr="009F598A">
        <w:rPr>
          <w:sz w:val="20"/>
          <w:szCs w:val="20"/>
        </w:rPr>
        <w:t xml:space="preserve">           Увеличаване размера на  собствени приходи с цел подновяване на  обзавеждането в библиотеката и хранилищата.</w:t>
      </w:r>
    </w:p>
    <w:p w:rsidR="00C1759D" w:rsidRPr="009F598A" w:rsidRDefault="00C1759D" w:rsidP="00C72A8B">
      <w:pPr>
        <w:pStyle w:val="a4"/>
        <w:rPr>
          <w:sz w:val="20"/>
          <w:szCs w:val="20"/>
        </w:rPr>
      </w:pPr>
      <w:r w:rsidRPr="009F598A">
        <w:rPr>
          <w:sz w:val="20"/>
          <w:szCs w:val="20"/>
        </w:rPr>
        <w:t xml:space="preserve">           Подновяване на осветителните тела в залите за репетиции, библиотеката и класните стаи.</w:t>
      </w:r>
    </w:p>
    <w:p w:rsidR="00C1759D" w:rsidRPr="009F598A" w:rsidRDefault="00C1759D" w:rsidP="00C72A8B">
      <w:pPr>
        <w:pStyle w:val="a4"/>
        <w:rPr>
          <w:sz w:val="20"/>
          <w:szCs w:val="20"/>
        </w:rPr>
      </w:pPr>
      <w:r w:rsidRPr="009F598A">
        <w:rPr>
          <w:sz w:val="20"/>
          <w:szCs w:val="20"/>
        </w:rPr>
        <w:t xml:space="preserve">          Подновяване гардероба на танцовите състави от Фолклорен ансамбъл „Атанас Манчев“</w:t>
      </w:r>
    </w:p>
    <w:p w:rsidR="00C1759D" w:rsidRPr="009F598A" w:rsidRDefault="00C1759D" w:rsidP="00C72A8B">
      <w:pPr>
        <w:pStyle w:val="a4"/>
        <w:rPr>
          <w:sz w:val="20"/>
          <w:szCs w:val="20"/>
        </w:rPr>
      </w:pPr>
      <w:r w:rsidRPr="009F598A">
        <w:rPr>
          <w:sz w:val="20"/>
          <w:szCs w:val="20"/>
        </w:rPr>
        <w:lastRenderedPageBreak/>
        <w:t xml:space="preserve">          Кандидатстване в нови проекти за  обновяване на сградите и  културните прояви на читалището.</w:t>
      </w:r>
    </w:p>
    <w:p w:rsidR="007441F6" w:rsidRPr="009F598A" w:rsidRDefault="007441F6" w:rsidP="00C72A8B">
      <w:pPr>
        <w:pStyle w:val="a4"/>
        <w:rPr>
          <w:b/>
          <w:sz w:val="20"/>
          <w:szCs w:val="20"/>
        </w:rPr>
      </w:pPr>
      <w:r w:rsidRPr="009F598A">
        <w:rPr>
          <w:b/>
          <w:sz w:val="20"/>
          <w:szCs w:val="20"/>
        </w:rPr>
        <w:t xml:space="preserve"> </w:t>
      </w:r>
    </w:p>
    <w:p w:rsidR="00C72A8B" w:rsidRPr="009F598A" w:rsidRDefault="00C72A8B" w:rsidP="00C72A8B">
      <w:pPr>
        <w:pStyle w:val="a4"/>
        <w:ind w:left="1134"/>
        <w:rPr>
          <w:sz w:val="20"/>
          <w:szCs w:val="20"/>
        </w:rPr>
      </w:pPr>
    </w:p>
    <w:p w:rsidR="00C72A8B" w:rsidRPr="009F598A" w:rsidRDefault="00C72A8B" w:rsidP="00C72A8B">
      <w:pPr>
        <w:pStyle w:val="a4"/>
        <w:ind w:left="1134"/>
        <w:rPr>
          <w:sz w:val="20"/>
          <w:szCs w:val="20"/>
        </w:rPr>
      </w:pPr>
    </w:p>
    <w:p w:rsidR="008E4FA3" w:rsidRPr="009F598A" w:rsidRDefault="00C1759D" w:rsidP="00892C15">
      <w:pPr>
        <w:pStyle w:val="a4"/>
        <w:ind w:left="720"/>
        <w:rPr>
          <w:sz w:val="20"/>
          <w:szCs w:val="20"/>
        </w:rPr>
      </w:pPr>
      <w:r w:rsidRPr="009F598A">
        <w:rPr>
          <w:sz w:val="20"/>
          <w:szCs w:val="20"/>
        </w:rPr>
        <w:t xml:space="preserve">                                                                  Секретар:</w:t>
      </w:r>
    </w:p>
    <w:p w:rsidR="008E4FA3" w:rsidRPr="009F598A" w:rsidRDefault="00C1759D" w:rsidP="00892C15">
      <w:pPr>
        <w:pStyle w:val="a4"/>
        <w:ind w:left="720"/>
        <w:rPr>
          <w:sz w:val="20"/>
          <w:szCs w:val="20"/>
        </w:rPr>
      </w:pPr>
      <w:r w:rsidRPr="009F598A">
        <w:rPr>
          <w:sz w:val="20"/>
          <w:szCs w:val="20"/>
        </w:rPr>
        <w:t xml:space="preserve">                                                                        А. Пенкова</w:t>
      </w: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F750CE" w:rsidRDefault="00F750CE" w:rsidP="00F750CE">
      <w:pPr>
        <w:pStyle w:val="a4"/>
      </w:pPr>
    </w:p>
    <w:p w:rsidR="00F750CE" w:rsidRDefault="00F750CE" w:rsidP="00F750CE">
      <w:pPr>
        <w:pStyle w:val="a4"/>
        <w:ind w:left="720"/>
      </w:pPr>
    </w:p>
    <w:p w:rsidR="00F750CE" w:rsidRDefault="00F750CE" w:rsidP="00F750CE">
      <w:pPr>
        <w:pStyle w:val="a4"/>
        <w:ind w:left="720"/>
      </w:pPr>
      <w:r>
        <w:t>У С Т А В</w:t>
      </w:r>
    </w:p>
    <w:p w:rsidR="00F750CE" w:rsidRDefault="00F750CE" w:rsidP="00F750CE">
      <w:pPr>
        <w:pStyle w:val="a4"/>
        <w:ind w:left="720"/>
      </w:pPr>
      <w:r>
        <w:t>на</w:t>
      </w:r>
    </w:p>
    <w:p w:rsidR="00F750CE" w:rsidRDefault="00F750CE" w:rsidP="00F750CE">
      <w:pPr>
        <w:pStyle w:val="a4"/>
        <w:ind w:left="720"/>
      </w:pPr>
      <w:r>
        <w:t>„НАРОДНО ЧИТАЛИЩЕ  ПРОБУДА -1880 г.  БУРГАС”</w:t>
      </w:r>
    </w:p>
    <w:p w:rsidR="00F750CE" w:rsidRDefault="00F750CE" w:rsidP="00F750CE">
      <w:pPr>
        <w:pStyle w:val="a4"/>
        <w:ind w:left="720"/>
      </w:pPr>
    </w:p>
    <w:p w:rsidR="00F750CE" w:rsidRDefault="00F750CE" w:rsidP="00F750CE">
      <w:pPr>
        <w:pStyle w:val="a4"/>
        <w:ind w:left="720"/>
      </w:pPr>
    </w:p>
    <w:p w:rsidR="00F750CE" w:rsidRDefault="00F750CE" w:rsidP="00F750CE">
      <w:pPr>
        <w:pStyle w:val="a4"/>
        <w:ind w:left="720"/>
      </w:pPr>
    </w:p>
    <w:p w:rsidR="00F750CE" w:rsidRDefault="00F750CE" w:rsidP="00F750CE">
      <w:pPr>
        <w:pStyle w:val="a4"/>
        <w:ind w:left="720"/>
      </w:pPr>
      <w:r>
        <w:t>ГЛАВА ПЪРВА</w:t>
      </w:r>
    </w:p>
    <w:p w:rsidR="00F750CE" w:rsidRDefault="00F750CE" w:rsidP="00F750CE">
      <w:pPr>
        <w:pStyle w:val="a4"/>
        <w:ind w:left="720"/>
      </w:pPr>
    </w:p>
    <w:p w:rsidR="00F750CE" w:rsidRDefault="00F750CE" w:rsidP="00F750CE">
      <w:pPr>
        <w:pStyle w:val="a4"/>
        <w:ind w:left="720"/>
      </w:pPr>
      <w:r>
        <w:t>ОБЩИ ПОЛОЖЕНИЯ</w:t>
      </w:r>
    </w:p>
    <w:p w:rsidR="00F750CE" w:rsidRDefault="00F750CE" w:rsidP="00F750CE">
      <w:pPr>
        <w:pStyle w:val="a4"/>
        <w:ind w:left="720"/>
      </w:pPr>
    </w:p>
    <w:p w:rsidR="00F750CE" w:rsidRDefault="00F750CE" w:rsidP="00F750CE">
      <w:pPr>
        <w:pStyle w:val="a4"/>
        <w:ind w:left="720"/>
      </w:pPr>
    </w:p>
    <w:p w:rsidR="00F750CE" w:rsidRDefault="00F750CE" w:rsidP="00F750CE">
      <w:pPr>
        <w:pStyle w:val="a4"/>
        <w:ind w:left="720"/>
      </w:pPr>
      <w:r>
        <w:t>Чл</w:t>
      </w:r>
      <w:r>
        <w:t>ен 1. Този устав урежда учредява</w:t>
      </w:r>
      <w:r>
        <w:t>нето</w:t>
      </w:r>
      <w:r>
        <w:t>, устройството, управлението, д</w:t>
      </w:r>
      <w:r>
        <w:t>ейността, имуществото, финансирането, издръжката и прекратяването на „Народно читалище Пробуда – 1880г. Бургас”.</w:t>
      </w:r>
    </w:p>
    <w:p w:rsidR="00F750CE" w:rsidRDefault="00F750CE" w:rsidP="00F750CE">
      <w:pPr>
        <w:pStyle w:val="a4"/>
        <w:ind w:left="720"/>
      </w:pPr>
      <w:r>
        <w:t xml:space="preserve">Член 2.  „Народно читалище Пробуда – 1880 г. Бургас” е традиционно и самоуправляващо се културно – просветно сдружение. Читалището осъществява и функции по  изпълнение на  държавни културно - просветни задачи. </w:t>
      </w:r>
    </w:p>
    <w:p w:rsidR="00F750CE" w:rsidRDefault="00F750CE" w:rsidP="00F750CE">
      <w:pPr>
        <w:pStyle w:val="a4"/>
        <w:ind w:left="720"/>
      </w:pPr>
      <w:r>
        <w:t>Член 3 Чит</w:t>
      </w:r>
      <w:r>
        <w:t>а</w:t>
      </w:r>
      <w:r>
        <w:t>лището  е юридическо лице с нестопанска цел, което е създадено и функционира в съответствие  със закона  за народните читалища и този устав.</w:t>
      </w:r>
    </w:p>
    <w:p w:rsidR="00F750CE" w:rsidRDefault="00F750CE" w:rsidP="00F750CE">
      <w:pPr>
        <w:pStyle w:val="a4"/>
        <w:ind w:left="720"/>
      </w:pPr>
      <w:r>
        <w:t xml:space="preserve">               1.Наименованието на читалището е:”НАРОДНО ЧИТАЛИЩЕ</w:t>
      </w:r>
    </w:p>
    <w:p w:rsidR="00F750CE" w:rsidRDefault="00F750CE" w:rsidP="00F750CE">
      <w:pPr>
        <w:pStyle w:val="a4"/>
        <w:ind w:left="720"/>
      </w:pPr>
      <w:r>
        <w:t>ПРОБУДА -1880 г. БУРГАС”</w:t>
      </w:r>
    </w:p>
    <w:p w:rsidR="00F750CE" w:rsidRDefault="00F750CE" w:rsidP="00F750CE">
      <w:pPr>
        <w:pStyle w:val="a4"/>
        <w:ind w:left="720"/>
      </w:pPr>
      <w:r>
        <w:t xml:space="preserve">              2. Читалището е  със седалище в град Бургас и адрес на управление  -град Бургас, улица „Дрин” №14</w:t>
      </w:r>
    </w:p>
    <w:p w:rsidR="00F750CE" w:rsidRDefault="00F750CE" w:rsidP="00F750CE">
      <w:pPr>
        <w:pStyle w:val="a4"/>
        <w:ind w:left="720"/>
      </w:pPr>
      <w:r>
        <w:t xml:space="preserve">             3. Читалището има кръгъл печат с разтворена книга в средата и следния текст: „НАРОДНО ЧИТАЛИЩЕ ПРОБУДА -1880 г.  БУРГАС”</w:t>
      </w:r>
    </w:p>
    <w:p w:rsidR="00F750CE" w:rsidRDefault="00F750CE" w:rsidP="00F750CE">
      <w:pPr>
        <w:pStyle w:val="a4"/>
        <w:ind w:left="720"/>
      </w:pPr>
      <w:r>
        <w:t>Член 4. В дейността на читалището могат да участват всички лица като не се допускат ограничения на  правата и привилегиите, основани на раса, народност, етническа и политическа принадлежност, пол, произход, религия, образование, убеждение, лично и обществено положение или имуществено състояние.</w:t>
      </w:r>
    </w:p>
    <w:p w:rsidR="00F750CE" w:rsidRDefault="00F750CE" w:rsidP="00F750CE">
      <w:pPr>
        <w:pStyle w:val="a4"/>
        <w:ind w:left="720"/>
      </w:pPr>
      <w:r>
        <w:t xml:space="preserve">Член. 5. Читалището  осъществява </w:t>
      </w:r>
      <w:r>
        <w:t>своята дейност  в тясно взаимоде</w:t>
      </w:r>
      <w:r>
        <w:t xml:space="preserve">йствие  с учебните заведения, културните институти, обществени и стопански </w:t>
      </w:r>
      <w:r>
        <w:lastRenderedPageBreak/>
        <w:t>организации, които извършват или подпомагат културно</w:t>
      </w:r>
      <w:r>
        <w:t xml:space="preserve"> </w:t>
      </w:r>
      <w:r>
        <w:t>просветна и художественотворческа дейност.</w:t>
      </w:r>
    </w:p>
    <w:p w:rsidR="00F750CE" w:rsidRDefault="00F750CE" w:rsidP="00F750CE">
      <w:pPr>
        <w:pStyle w:val="a4"/>
        <w:ind w:left="720"/>
      </w:pPr>
      <w:r>
        <w:t>Член 6. Читалището поддържа най-тесни връзки на сътрудничество при осъществяването на културно просветни инициативи организирани от Община Бургас. Своята дейност  читалището съобразява  със стратегията на Министерството на културата.</w:t>
      </w:r>
    </w:p>
    <w:p w:rsidR="00F750CE" w:rsidRDefault="00F750CE" w:rsidP="00F750CE">
      <w:pPr>
        <w:pStyle w:val="a4"/>
        <w:ind w:left="720"/>
      </w:pPr>
    </w:p>
    <w:p w:rsidR="00F750CE" w:rsidRDefault="00F750CE" w:rsidP="00F750CE">
      <w:pPr>
        <w:pStyle w:val="a4"/>
        <w:ind w:left="720"/>
      </w:pPr>
    </w:p>
    <w:p w:rsidR="00F750CE" w:rsidRDefault="00F750CE" w:rsidP="00F750CE">
      <w:pPr>
        <w:pStyle w:val="a4"/>
        <w:ind w:left="720"/>
      </w:pPr>
      <w:r>
        <w:t>ГЛАВА ВТОРА</w:t>
      </w:r>
    </w:p>
    <w:p w:rsidR="00F750CE" w:rsidRDefault="00F750CE" w:rsidP="00F750CE">
      <w:pPr>
        <w:pStyle w:val="a4"/>
        <w:ind w:left="720"/>
      </w:pPr>
    </w:p>
    <w:p w:rsidR="00F750CE" w:rsidRDefault="00F750CE" w:rsidP="00F750CE">
      <w:pPr>
        <w:pStyle w:val="a4"/>
        <w:ind w:left="720"/>
      </w:pPr>
      <w:r>
        <w:t>ЦЕЛИ И ЗАДАЧИ</w:t>
      </w:r>
    </w:p>
    <w:p w:rsidR="00F750CE" w:rsidRDefault="00F750CE" w:rsidP="00F750CE">
      <w:pPr>
        <w:pStyle w:val="a4"/>
        <w:ind w:left="720"/>
      </w:pPr>
    </w:p>
    <w:p w:rsidR="00F750CE" w:rsidRDefault="00F750CE" w:rsidP="00F750CE">
      <w:pPr>
        <w:pStyle w:val="a4"/>
        <w:ind w:left="720"/>
      </w:pPr>
      <w:r>
        <w:t>Член 7.   НАРОДНО ЧИТАЛИЩЕ ПРОБУДА -1880 г.  БУРГАС”   има за  цел  да задоволява потребностите на   гражданите  свързани с:</w:t>
      </w:r>
    </w:p>
    <w:p w:rsidR="00F750CE" w:rsidRDefault="00F750CE" w:rsidP="00F750CE">
      <w:pPr>
        <w:pStyle w:val="a4"/>
        <w:ind w:left="720"/>
      </w:pPr>
      <w:r>
        <w:t>1.Развитие и обогатяване на културния живот</w:t>
      </w:r>
    </w:p>
    <w:p w:rsidR="00F750CE" w:rsidRDefault="00F750CE" w:rsidP="00F750CE">
      <w:pPr>
        <w:pStyle w:val="a4"/>
        <w:ind w:left="720"/>
      </w:pPr>
      <w:r>
        <w:t>2.Развиване на социал</w:t>
      </w:r>
      <w:r>
        <w:t>на и образователна дейност</w:t>
      </w:r>
    </w:p>
    <w:p w:rsidR="00F750CE" w:rsidRDefault="00F750CE" w:rsidP="00F750CE">
      <w:pPr>
        <w:pStyle w:val="a4"/>
        <w:ind w:left="720"/>
      </w:pPr>
      <w:r>
        <w:t>3.Запазване на обичаите и традициите на  българския народ</w:t>
      </w:r>
    </w:p>
    <w:p w:rsidR="00F750CE" w:rsidRDefault="00F750CE" w:rsidP="00F750CE">
      <w:pPr>
        <w:pStyle w:val="a4"/>
        <w:ind w:left="720"/>
      </w:pPr>
      <w:r>
        <w:t>4.Разширяване на знанията на гражданите и приобщаването им към ценностите и постиженията на науката, изкуството и културата</w:t>
      </w:r>
    </w:p>
    <w:p w:rsidR="00F750CE" w:rsidRDefault="00F750CE" w:rsidP="00F750CE">
      <w:pPr>
        <w:pStyle w:val="a4"/>
        <w:ind w:left="720"/>
      </w:pPr>
      <w:r>
        <w:t xml:space="preserve">5.Създаване на условия за откриване и подпомагане на творческите способности  на подрастващото поколение. </w:t>
      </w:r>
    </w:p>
    <w:p w:rsidR="00F750CE" w:rsidRDefault="00F750CE" w:rsidP="00F750CE">
      <w:pPr>
        <w:pStyle w:val="a4"/>
        <w:ind w:left="720"/>
      </w:pPr>
      <w:r>
        <w:t>6. Възпитаване и утвърждаване на националното самосъзнание и общочовешка нравственост</w:t>
      </w:r>
    </w:p>
    <w:p w:rsidR="00F750CE" w:rsidRDefault="00F750CE" w:rsidP="00F750CE">
      <w:pPr>
        <w:pStyle w:val="a4"/>
        <w:ind w:left="720"/>
      </w:pPr>
      <w:r>
        <w:t xml:space="preserve">7. Осигуряване на достъп до информация. </w:t>
      </w:r>
    </w:p>
    <w:p w:rsidR="00F750CE" w:rsidRDefault="00F750CE" w:rsidP="00F750CE">
      <w:pPr>
        <w:pStyle w:val="a4"/>
        <w:ind w:left="720"/>
      </w:pPr>
      <w:r>
        <w:t xml:space="preserve">Член. 8. За постигане на целите си  читалището извършва основни дейности като: </w:t>
      </w:r>
    </w:p>
    <w:p w:rsidR="00F750CE" w:rsidRDefault="00F750CE" w:rsidP="00F750CE">
      <w:pPr>
        <w:pStyle w:val="a4"/>
        <w:ind w:left="720"/>
      </w:pPr>
      <w:r>
        <w:t xml:space="preserve">1.Урежда и поддържа  библиотека, читалня, аудио- фото-, фоно-, филмо- и видеотека, както и достъп до база от данн, съхранени чрез съвременни информационни носители. </w:t>
      </w:r>
    </w:p>
    <w:p w:rsidR="00F750CE" w:rsidRDefault="00F750CE" w:rsidP="00F750CE">
      <w:pPr>
        <w:pStyle w:val="a4"/>
        <w:ind w:left="720"/>
      </w:pPr>
      <w:r>
        <w:t>2.Развива и подпомага любителското художествено творчество</w:t>
      </w:r>
    </w:p>
    <w:p w:rsidR="00F750CE" w:rsidRDefault="00F750CE" w:rsidP="00F750CE">
      <w:pPr>
        <w:pStyle w:val="a4"/>
        <w:ind w:left="720"/>
      </w:pPr>
      <w:r>
        <w:t xml:space="preserve">3.Организира школи, кръжоци, курсове, клубове, </w:t>
      </w:r>
    </w:p>
    <w:p w:rsidR="00F750CE" w:rsidRDefault="00F750CE" w:rsidP="00F750CE">
      <w:pPr>
        <w:pStyle w:val="a4"/>
        <w:ind w:left="720"/>
      </w:pPr>
      <w:r>
        <w:t>4.Организира кино- и видеопоказ, концерти, чествания, празненства изложби, конкурси и фестивали.</w:t>
      </w:r>
    </w:p>
    <w:p w:rsidR="00F750CE" w:rsidRDefault="00F750CE" w:rsidP="00F750CE">
      <w:pPr>
        <w:pStyle w:val="a4"/>
        <w:ind w:left="720"/>
      </w:pPr>
      <w:r>
        <w:t xml:space="preserve">           5. Събира и разпространява  знания за родния край;        </w:t>
      </w:r>
    </w:p>
    <w:p w:rsidR="00F750CE" w:rsidRDefault="00F750CE" w:rsidP="00F750CE">
      <w:pPr>
        <w:pStyle w:val="a4"/>
        <w:ind w:left="720"/>
      </w:pPr>
      <w:r>
        <w:t xml:space="preserve">6.Създава  и съхранява музейни колекции съгласно Закона за културното наследство; </w:t>
      </w:r>
    </w:p>
    <w:p w:rsidR="00F750CE" w:rsidRDefault="00F750CE" w:rsidP="00F750CE">
      <w:pPr>
        <w:pStyle w:val="a4"/>
        <w:ind w:left="720"/>
      </w:pPr>
      <w:r>
        <w:t xml:space="preserve">7.Предлага   компютърни и интернет услуги. </w:t>
      </w:r>
    </w:p>
    <w:p w:rsidR="00F750CE" w:rsidRDefault="00F750CE" w:rsidP="00F750CE">
      <w:pPr>
        <w:pStyle w:val="a4"/>
        <w:ind w:left="720"/>
      </w:pPr>
      <w:r>
        <w:t xml:space="preserve"> 8.Извършва импресарска и издателска дейност, съгласно действащото в страната законодателство</w:t>
      </w:r>
    </w:p>
    <w:p w:rsidR="00F750CE" w:rsidRDefault="00F750CE" w:rsidP="00F750CE">
      <w:pPr>
        <w:pStyle w:val="a4"/>
        <w:ind w:left="720"/>
      </w:pPr>
      <w:r>
        <w:t>Член 9. Читалището може да  извършва  и допълнителни  дейности и услуги, подпомагащи изпълнението на   основните му функции</w:t>
      </w:r>
    </w:p>
    <w:p w:rsidR="00F750CE" w:rsidRDefault="00F750CE" w:rsidP="00F750CE">
      <w:pPr>
        <w:pStyle w:val="a4"/>
        <w:ind w:left="720"/>
      </w:pPr>
      <w:r>
        <w:t>Член 10  Читалището няма право да предоставя ползваното от  него имущество възмездно или безвъзмездно за дейността на клубове, на политически и религиозни организации, както и за дейности, противоречащи на Закона  за народните читалища, добрите нрави, националното самосъзнание и традиции.</w:t>
      </w:r>
    </w:p>
    <w:p w:rsidR="00F750CE" w:rsidRDefault="00F750CE" w:rsidP="00F750CE">
      <w:pPr>
        <w:pStyle w:val="a4"/>
        <w:ind w:left="720"/>
      </w:pPr>
      <w:r>
        <w:t>Член 11. Читалището  няма право да предоставя собствено или предоставено за ползване от него имущество възмездно или безвъзмездно за хазартни игри, нощни заведения, както и з</w:t>
      </w:r>
      <w:r>
        <w:t>а други дейности на председател</w:t>
      </w:r>
      <w:r>
        <w:t>я, на секретаря или на други членове на Настоятелството, Проверителната комисия, включително  и на  членове на техните семейства</w:t>
      </w:r>
    </w:p>
    <w:p w:rsidR="00F750CE" w:rsidRDefault="00F750CE" w:rsidP="00F750CE">
      <w:pPr>
        <w:pStyle w:val="a4"/>
        <w:ind w:left="720"/>
      </w:pPr>
      <w:r>
        <w:t>Член 12 .Читалището може да разкрива  свои филиали на територията на Община Бургас, където има необходимост от неговите дейности, по решение на Настоятелството и след съгласуване с  общинското ръководство.</w:t>
      </w:r>
    </w:p>
    <w:p w:rsidR="00F750CE" w:rsidRDefault="00F750CE" w:rsidP="00F750CE">
      <w:pPr>
        <w:pStyle w:val="a4"/>
        <w:ind w:left="720"/>
      </w:pPr>
      <w:r>
        <w:lastRenderedPageBreak/>
        <w:t xml:space="preserve">Член 13 Читалището може да се сдружава с други читалища за постигане на своите цели, за защита на своите интереси и представителството му пред държавните и обществени органи за разработване на насоките му на развитие, за провеждане на съвместни дейности и инициативи </w:t>
      </w:r>
    </w:p>
    <w:p w:rsidR="00F750CE" w:rsidRDefault="00F750CE" w:rsidP="00F750CE">
      <w:pPr>
        <w:pStyle w:val="a4"/>
        <w:ind w:left="720"/>
      </w:pPr>
    </w:p>
    <w:p w:rsidR="00F750CE" w:rsidRDefault="00F750CE" w:rsidP="00F750CE">
      <w:pPr>
        <w:pStyle w:val="a4"/>
        <w:ind w:left="720"/>
      </w:pPr>
      <w:r>
        <w:t>ГЛАВА ТРЕТА</w:t>
      </w:r>
    </w:p>
    <w:p w:rsidR="00F750CE" w:rsidRDefault="00F750CE" w:rsidP="00F750CE">
      <w:pPr>
        <w:pStyle w:val="a4"/>
        <w:ind w:left="720"/>
      </w:pPr>
    </w:p>
    <w:p w:rsidR="00F750CE" w:rsidRDefault="00F750CE" w:rsidP="00F750CE">
      <w:pPr>
        <w:pStyle w:val="a4"/>
        <w:ind w:left="720"/>
      </w:pPr>
      <w:r>
        <w:t>ЧЛЕНСТВО В ЧИТАЛИЩЕТО</w:t>
      </w:r>
    </w:p>
    <w:p w:rsidR="00F750CE" w:rsidRDefault="00F750CE" w:rsidP="00F750CE">
      <w:pPr>
        <w:pStyle w:val="a4"/>
        <w:ind w:left="720"/>
      </w:pPr>
    </w:p>
    <w:p w:rsidR="00F750CE" w:rsidRDefault="00F750CE" w:rsidP="00F750CE">
      <w:pPr>
        <w:pStyle w:val="a4"/>
        <w:ind w:left="720"/>
      </w:pPr>
      <w:r>
        <w:t>Член 14.Членството в читалището е доброволно, желанието за членство се изра</w:t>
      </w:r>
      <w:r>
        <w:t xml:space="preserve">зява лично пред Настоятелството </w:t>
      </w:r>
      <w:r>
        <w:t>вписването в регистъра на читалищните членове става писмено с решение на Настоятелството.</w:t>
      </w:r>
    </w:p>
    <w:p w:rsidR="00F750CE" w:rsidRDefault="00F750CE" w:rsidP="00F750CE">
      <w:pPr>
        <w:pStyle w:val="a4"/>
        <w:ind w:left="720"/>
      </w:pPr>
      <w:r>
        <w:t xml:space="preserve">Член 15 Членовете на читалището са индивидуални, колективни и почетни. </w:t>
      </w:r>
    </w:p>
    <w:p w:rsidR="00F750CE" w:rsidRDefault="00F750CE" w:rsidP="00F750CE">
      <w:pPr>
        <w:pStyle w:val="a4"/>
        <w:ind w:left="720"/>
      </w:pPr>
      <w:r>
        <w:t>Член 16 Индивидуалните членове са действителни и спомагателни.</w:t>
      </w:r>
    </w:p>
    <w:p w:rsidR="00F750CE" w:rsidRDefault="00F750CE" w:rsidP="00F750CE">
      <w:pPr>
        <w:pStyle w:val="a4"/>
        <w:ind w:left="720"/>
      </w:pPr>
      <w:r>
        <w:t xml:space="preserve"> </w:t>
      </w:r>
    </w:p>
    <w:p w:rsidR="00F750CE" w:rsidRDefault="00F750CE" w:rsidP="00F750CE">
      <w:pPr>
        <w:pStyle w:val="a4"/>
        <w:ind w:left="720"/>
      </w:pPr>
      <w:r>
        <w:t xml:space="preserve">           /1/. Действителните членове  могат да бъдат дееспособни физически лица които  плащат редовно определения от Общото събрание годишен членски внос.</w:t>
      </w:r>
      <w:r>
        <w:t xml:space="preserve"> </w:t>
      </w:r>
      <w:r>
        <w:t>Те имат право:</w:t>
      </w:r>
    </w:p>
    <w:p w:rsidR="00F750CE" w:rsidRDefault="00F750CE" w:rsidP="00F750CE">
      <w:pPr>
        <w:pStyle w:val="a4"/>
        <w:ind w:left="720"/>
      </w:pPr>
      <w:r>
        <w:t xml:space="preserve">                1.Да участват в Общото събрание на читалището</w:t>
      </w:r>
    </w:p>
    <w:p w:rsidR="00F750CE" w:rsidRDefault="00F750CE" w:rsidP="00F750CE">
      <w:pPr>
        <w:pStyle w:val="a4"/>
        <w:ind w:left="720"/>
      </w:pPr>
      <w:r>
        <w:t xml:space="preserve">                  2.Да получават информация зя извършената работа от органите на управление  на читалището</w:t>
      </w:r>
    </w:p>
    <w:p w:rsidR="00F750CE" w:rsidRDefault="00F750CE" w:rsidP="00F750CE">
      <w:pPr>
        <w:pStyle w:val="a4"/>
        <w:ind w:left="720"/>
      </w:pPr>
      <w:r>
        <w:t xml:space="preserve">                 3.Да избират и да бъдат избирани в ръководните органи на  читалището</w:t>
      </w:r>
    </w:p>
    <w:p w:rsidR="00F750CE" w:rsidRDefault="00F750CE" w:rsidP="00F750CE">
      <w:pPr>
        <w:pStyle w:val="a4"/>
        <w:ind w:left="720"/>
      </w:pPr>
      <w:r>
        <w:t xml:space="preserve">                       /2/. Спомагателните членове са  физически лица ненавършили  18 години, които подпомагат дейността на читалището. Те имат право на съвещателен глас. Предложение за  приемане на спомагателен  член може да прави всеки член на читалището, както самият кандидат в свободно изявление.</w:t>
      </w:r>
    </w:p>
    <w:p w:rsidR="00F750CE" w:rsidRDefault="00F750CE" w:rsidP="00F750CE">
      <w:pPr>
        <w:pStyle w:val="a4"/>
        <w:ind w:left="720"/>
      </w:pPr>
      <w:r>
        <w:t>Член 17 Колективните членове  могат да бъдат: съюзни и професионални организации, търговски дружества, фондации, клубове и творчески колективи, които подпомагат  читалището, поддържат и обогатяват материалната му база, плащат годишен членски внос определен от Настоятелството за всеки отделен случай. Те имат правата на действителните  член</w:t>
      </w:r>
      <w:r>
        <w:t>ове с изключение на това да бъда</w:t>
      </w:r>
      <w:r>
        <w:t>т избирани в ръководните органи на читалището в това си качество.</w:t>
      </w:r>
    </w:p>
    <w:p w:rsidR="00F750CE" w:rsidRDefault="00F750CE" w:rsidP="00F750CE">
      <w:pPr>
        <w:pStyle w:val="a4"/>
        <w:ind w:left="720"/>
      </w:pPr>
      <w:r>
        <w:t>Член 18 Почетни членове  на читалището са български и чужди граждани с изключителни заслуги към читалището. Решението за обявяване на почетно членство се взема от Общото събрание по предложение на настоятелството или на членовете на читалището..</w:t>
      </w:r>
    </w:p>
    <w:p w:rsidR="00F750CE" w:rsidRDefault="00F750CE" w:rsidP="00F750CE">
      <w:pPr>
        <w:pStyle w:val="a4"/>
        <w:ind w:left="720"/>
      </w:pPr>
      <w:r>
        <w:t>Член 19 Кандидатурите на  действителните членове, както и предложенията за  спомагателно членство се обсъждат и приемат от настоятелството на читалището.</w:t>
      </w:r>
    </w:p>
    <w:p w:rsidR="00F750CE" w:rsidRDefault="00F750CE" w:rsidP="00F750CE">
      <w:pPr>
        <w:pStyle w:val="a4"/>
        <w:ind w:left="720"/>
      </w:pPr>
      <w:r>
        <w:t>Член 20 Членовете на читалището имат право да получават улеснен достъп до всички читалищни форми на дейност и прояви по ред, определен от Настоятелството.</w:t>
      </w:r>
    </w:p>
    <w:p w:rsidR="00F750CE" w:rsidRDefault="00F750CE" w:rsidP="00F750CE">
      <w:pPr>
        <w:pStyle w:val="a4"/>
        <w:ind w:left="720"/>
      </w:pPr>
      <w:r>
        <w:t xml:space="preserve">Член 21 Всички членове на читалището са длъжни: </w:t>
      </w:r>
    </w:p>
    <w:p w:rsidR="00F750CE" w:rsidRDefault="00F750CE" w:rsidP="00F750CE">
      <w:pPr>
        <w:pStyle w:val="a4"/>
        <w:ind w:left="720"/>
      </w:pPr>
      <w:r>
        <w:t>1.</w:t>
      </w:r>
      <w:r>
        <w:tab/>
        <w:t>Да спазват настоящия устав и решенията на органите на управление на читалището</w:t>
      </w:r>
    </w:p>
    <w:p w:rsidR="00F750CE" w:rsidRDefault="00F750CE" w:rsidP="00F750CE">
      <w:pPr>
        <w:pStyle w:val="a4"/>
        <w:ind w:left="720"/>
      </w:pPr>
      <w:r>
        <w:t>2.</w:t>
      </w:r>
      <w:r>
        <w:tab/>
        <w:t>Да съдействат за осъществяване на целите и задачите на читалището</w:t>
      </w:r>
    </w:p>
    <w:p w:rsidR="00F750CE" w:rsidRDefault="00F750CE" w:rsidP="00F750CE">
      <w:pPr>
        <w:pStyle w:val="a4"/>
        <w:ind w:left="720"/>
      </w:pPr>
      <w:r>
        <w:t>3.</w:t>
      </w:r>
      <w:r>
        <w:tab/>
        <w:t>Да опазват читалищното имущество</w:t>
      </w:r>
    </w:p>
    <w:p w:rsidR="00F750CE" w:rsidRDefault="00F750CE" w:rsidP="00F750CE">
      <w:pPr>
        <w:pStyle w:val="a4"/>
        <w:ind w:left="720"/>
      </w:pPr>
      <w:r>
        <w:t>4.</w:t>
      </w:r>
      <w:r>
        <w:tab/>
        <w:t>Да градят и опазват доброто име на читалището</w:t>
      </w:r>
    </w:p>
    <w:p w:rsidR="00F750CE" w:rsidRDefault="00F750CE" w:rsidP="00F750CE">
      <w:pPr>
        <w:pStyle w:val="a4"/>
        <w:ind w:left="720"/>
      </w:pPr>
      <w:r>
        <w:t xml:space="preserve">        Член 22  Член на читалището може да бъде изключен, когато:</w:t>
      </w:r>
    </w:p>
    <w:p w:rsidR="00F750CE" w:rsidRDefault="00F750CE" w:rsidP="00F750CE">
      <w:pPr>
        <w:pStyle w:val="a4"/>
        <w:ind w:left="720"/>
      </w:pPr>
      <w:r>
        <w:t>1.</w:t>
      </w:r>
      <w:r>
        <w:tab/>
        <w:t>Не изпълнява задълженията си по предходният член</w:t>
      </w:r>
    </w:p>
    <w:p w:rsidR="00F750CE" w:rsidRDefault="00F750CE" w:rsidP="00F750CE">
      <w:pPr>
        <w:pStyle w:val="a4"/>
        <w:ind w:left="720"/>
      </w:pPr>
      <w:r>
        <w:lastRenderedPageBreak/>
        <w:t>2.</w:t>
      </w:r>
      <w:r>
        <w:tab/>
        <w:t>Не плаща редовно членския си внос (за тези, които имат такова задължение)</w:t>
      </w:r>
    </w:p>
    <w:p w:rsidR="00F750CE" w:rsidRDefault="00F750CE" w:rsidP="00F750CE">
      <w:pPr>
        <w:pStyle w:val="a4"/>
        <w:ind w:left="720"/>
      </w:pPr>
    </w:p>
    <w:p w:rsidR="00F750CE" w:rsidRDefault="00F750CE" w:rsidP="00F750CE">
      <w:pPr>
        <w:pStyle w:val="a4"/>
        <w:ind w:left="720"/>
      </w:pPr>
      <w:r>
        <w:t>ГЛАВА ЧЕТВЪРТА</w:t>
      </w:r>
    </w:p>
    <w:p w:rsidR="00F750CE" w:rsidRDefault="00F750CE" w:rsidP="00F750CE">
      <w:pPr>
        <w:pStyle w:val="a4"/>
        <w:ind w:left="720"/>
      </w:pPr>
    </w:p>
    <w:p w:rsidR="00F750CE" w:rsidRDefault="00F750CE" w:rsidP="00F750CE">
      <w:pPr>
        <w:pStyle w:val="a4"/>
        <w:ind w:left="720"/>
      </w:pPr>
      <w:r>
        <w:t>ОРГАНИ НА УПРАВЛЕНИЕ НА ЧИТАЛИЩЕТО</w:t>
      </w:r>
    </w:p>
    <w:p w:rsidR="00F750CE" w:rsidRDefault="00F750CE" w:rsidP="00F750CE">
      <w:pPr>
        <w:pStyle w:val="a4"/>
        <w:ind w:left="720"/>
      </w:pPr>
    </w:p>
    <w:p w:rsidR="00F750CE" w:rsidRDefault="00F750CE" w:rsidP="00F750CE">
      <w:pPr>
        <w:pStyle w:val="a4"/>
        <w:ind w:left="720"/>
      </w:pPr>
      <w:r>
        <w:t xml:space="preserve">Член 23. Органи на читалището са: Общото събрание, Настоятелството и Проверителната комисия </w:t>
      </w:r>
    </w:p>
    <w:p w:rsidR="00F750CE" w:rsidRDefault="00F750CE" w:rsidP="00F750CE">
      <w:pPr>
        <w:pStyle w:val="a4"/>
        <w:ind w:left="720"/>
      </w:pPr>
      <w:r>
        <w:t>Член 24 Върховен орган на читалището е О</w:t>
      </w:r>
      <w:r>
        <w:t>бщото събраниена всички читалищ</w:t>
      </w:r>
      <w:r>
        <w:t>ни членове</w:t>
      </w:r>
    </w:p>
    <w:p w:rsidR="00F750CE" w:rsidRDefault="00F750CE" w:rsidP="00F750CE">
      <w:pPr>
        <w:pStyle w:val="a4"/>
        <w:ind w:left="720"/>
      </w:pPr>
      <w:r>
        <w:t>Член  25 /1/ Общото събрание:</w:t>
      </w:r>
    </w:p>
    <w:p w:rsidR="00F750CE" w:rsidRDefault="00F750CE" w:rsidP="00F750CE">
      <w:pPr>
        <w:pStyle w:val="a4"/>
        <w:ind w:left="720"/>
      </w:pPr>
      <w:r>
        <w:t xml:space="preserve">1.Изменя и допълва устава; </w:t>
      </w:r>
    </w:p>
    <w:p w:rsidR="00F750CE" w:rsidRDefault="00F750CE" w:rsidP="00F750CE">
      <w:pPr>
        <w:pStyle w:val="a4"/>
        <w:ind w:left="720"/>
      </w:pPr>
      <w:r>
        <w:t>2.Избира и освобождава членовете на Настоятелството, Проверителната комисия и Председателя на читалището</w:t>
      </w:r>
    </w:p>
    <w:p w:rsidR="00F750CE" w:rsidRDefault="00F750CE" w:rsidP="00F750CE">
      <w:pPr>
        <w:pStyle w:val="a4"/>
        <w:ind w:left="720"/>
      </w:pPr>
      <w:r>
        <w:t>3.Приема вътрешните актове, необходими за организацията на дейността на читалището</w:t>
      </w:r>
    </w:p>
    <w:p w:rsidR="00F750CE" w:rsidRDefault="00F750CE" w:rsidP="00F750CE">
      <w:pPr>
        <w:pStyle w:val="a4"/>
        <w:ind w:left="720"/>
      </w:pPr>
      <w:r>
        <w:t>4. Изключва членове на читалището</w:t>
      </w:r>
    </w:p>
    <w:p w:rsidR="00F750CE" w:rsidRDefault="00F750CE" w:rsidP="00F750CE">
      <w:pPr>
        <w:pStyle w:val="a4"/>
        <w:ind w:left="720"/>
      </w:pPr>
      <w:r>
        <w:t>5. Обявява зя „Почетен член на читалището“ лицата по чл.18 от този устав</w:t>
      </w:r>
    </w:p>
    <w:p w:rsidR="00F750CE" w:rsidRDefault="00F750CE" w:rsidP="00F750CE">
      <w:pPr>
        <w:pStyle w:val="a4"/>
        <w:ind w:left="720"/>
      </w:pPr>
      <w:r>
        <w:t>6.Приема основни насоки за работа, годишната културна програма, годишният отчет и бюджет   на читалището</w:t>
      </w:r>
    </w:p>
    <w:p w:rsidR="00F750CE" w:rsidRDefault="00F750CE" w:rsidP="00F750CE">
      <w:pPr>
        <w:pStyle w:val="a4"/>
        <w:ind w:left="720"/>
      </w:pPr>
      <w:r>
        <w:t>7.Взема решение за откриване на филиали на читалището</w:t>
      </w:r>
    </w:p>
    <w:p w:rsidR="00F750CE" w:rsidRDefault="00F750CE" w:rsidP="00F750CE">
      <w:pPr>
        <w:pStyle w:val="a4"/>
        <w:ind w:left="720"/>
      </w:pPr>
      <w:r>
        <w:t>8.Взема решение за членуване или за прекратяване на членството в читалищно в читалищни сдружения</w:t>
      </w:r>
    </w:p>
    <w:p w:rsidR="00F750CE" w:rsidRDefault="00F750CE" w:rsidP="00F750CE">
      <w:pPr>
        <w:pStyle w:val="a4"/>
        <w:ind w:left="720"/>
      </w:pPr>
      <w:r>
        <w:t>9.Взема решение за отнасяне пред съда на незаконосъобразни действия на ръководството или отделни читалищни членове.</w:t>
      </w:r>
    </w:p>
    <w:p w:rsidR="00F750CE" w:rsidRDefault="00F750CE" w:rsidP="00F750CE">
      <w:pPr>
        <w:pStyle w:val="a4"/>
        <w:ind w:left="720"/>
      </w:pPr>
      <w:r>
        <w:t>10. Ежегодно определя размера на членския внос или механизъм за неговото определяне</w:t>
      </w:r>
    </w:p>
    <w:p w:rsidR="00F750CE" w:rsidRDefault="00F750CE" w:rsidP="00F750CE">
      <w:pPr>
        <w:pStyle w:val="a4"/>
        <w:ind w:left="720"/>
      </w:pPr>
      <w:r>
        <w:t>11. Отменя решения на  органите на  управление</w:t>
      </w:r>
    </w:p>
    <w:p w:rsidR="00F750CE" w:rsidRDefault="00F750CE" w:rsidP="00F750CE">
      <w:pPr>
        <w:pStyle w:val="a4"/>
        <w:ind w:left="720"/>
      </w:pPr>
      <w:r>
        <w:t>12. Взема решение за прекратяване на читалището</w:t>
      </w:r>
    </w:p>
    <w:p w:rsidR="00F750CE" w:rsidRDefault="00F750CE" w:rsidP="00F750CE">
      <w:pPr>
        <w:pStyle w:val="a4"/>
        <w:ind w:left="720"/>
      </w:pPr>
      <w:r>
        <w:t xml:space="preserve">                  /2/ Решенията на общото събрание са задължителни за другите органи на читалището.</w:t>
      </w:r>
    </w:p>
    <w:p w:rsidR="00F750CE" w:rsidRDefault="00F750CE" w:rsidP="00F750CE">
      <w:pPr>
        <w:pStyle w:val="a4"/>
        <w:ind w:left="720"/>
      </w:pPr>
      <w:r>
        <w:t>Член 26. /1/ Редовно общо събрание  се свиква от Насто</w:t>
      </w:r>
      <w:r>
        <w:t>ятелството най-малко веднъж годи</w:t>
      </w:r>
      <w:r>
        <w:t>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w:t>
      </w:r>
    </w:p>
    <w:p w:rsidR="00F750CE" w:rsidRDefault="00F750CE" w:rsidP="00F750CE">
      <w:pPr>
        <w:pStyle w:val="a4"/>
        <w:ind w:left="720"/>
      </w:pPr>
      <w:r>
        <w:t xml:space="preserve">                /2/ Поканата за събрание трябва да съдържа дневния ред, датата, часа и мястото на провеждането му и кой го свиква. Тя трябва да бъде получена  от членовете на читалището не по-късно от 7 /седем/ дни преди датата на провеждането му. В същия срок на общодостъпни места трябва да бъде обявено съобщение за събранието.</w:t>
      </w:r>
    </w:p>
    <w:p w:rsidR="00F750CE" w:rsidRDefault="00F750CE" w:rsidP="00F750CE">
      <w:pPr>
        <w:pStyle w:val="a4"/>
        <w:ind w:left="720"/>
      </w:pPr>
      <w:r>
        <w:t xml:space="preserve">               /3/ Общото събрание е законно, ако на него присъстват най-малко половината от имащите право на глас. При липса на кворум събранието се отлага за др</w:t>
      </w:r>
      <w:r>
        <w:t>уга дата, но не по- рано  от ед</w:t>
      </w:r>
      <w:r>
        <w:t>на седмица, на с</w:t>
      </w:r>
      <w:r>
        <w:t>ъ</w:t>
      </w:r>
      <w:r>
        <w:t>щото място и в същия час. Тогава събранието е редовно независимо от  броя на присъстващите членове.</w:t>
      </w:r>
    </w:p>
    <w:p w:rsidR="00F750CE" w:rsidRDefault="00F750CE" w:rsidP="00F750CE">
      <w:pPr>
        <w:pStyle w:val="a4"/>
        <w:ind w:left="720"/>
      </w:pPr>
      <w:r>
        <w:t xml:space="preserve">Член 27. Решенията по чл. 25, ал. 1, т. 1, 4, 17, 11  се вземат с мнозинство от 2/3  от всички членове с право на глас, а решението  по т.12 на същия член с мнозинство от 4/5 Останалите решения се вземат с мнозинство повече от половината от присъстващите членове с право на глас. </w:t>
      </w:r>
    </w:p>
    <w:p w:rsidR="00F750CE" w:rsidRDefault="00F750CE" w:rsidP="00F750CE">
      <w:pPr>
        <w:pStyle w:val="a4"/>
        <w:ind w:left="720"/>
      </w:pPr>
      <w:r>
        <w:t xml:space="preserve">Член 28. /1/ Изпълнителен орган на читалището е Настоятелството, което се състои  от пет човека, избрани за срок от 3/три/ години. Същите не могат  да имат    роднински връзки помежду си по  права и съребрена линия до четвърта степен, както и да бъдат щатни служители на  читалището. </w:t>
      </w:r>
    </w:p>
    <w:p w:rsidR="00F750CE" w:rsidRDefault="00F750CE" w:rsidP="00F750CE">
      <w:pPr>
        <w:pStyle w:val="a4"/>
        <w:ind w:left="720"/>
      </w:pPr>
      <w:r>
        <w:lastRenderedPageBreak/>
        <w:t xml:space="preserve">              /2/ Настоятелството</w:t>
      </w:r>
    </w:p>
    <w:p w:rsidR="00F750CE" w:rsidRDefault="00F750CE" w:rsidP="00F750CE">
      <w:pPr>
        <w:pStyle w:val="a4"/>
        <w:ind w:left="720"/>
      </w:pPr>
      <w:r>
        <w:t>1.Свиква общото събрание;</w:t>
      </w:r>
    </w:p>
    <w:p w:rsidR="00F750CE" w:rsidRDefault="00F750CE" w:rsidP="00F750CE">
      <w:pPr>
        <w:pStyle w:val="a4"/>
        <w:ind w:left="720"/>
      </w:pPr>
      <w:r>
        <w:t>2.Осигурява изпълнението на решенията на Общото събрание;</w:t>
      </w:r>
    </w:p>
    <w:p w:rsidR="00F750CE" w:rsidRDefault="00F750CE" w:rsidP="00F750CE">
      <w:pPr>
        <w:pStyle w:val="a4"/>
        <w:ind w:left="720"/>
      </w:pPr>
      <w:r>
        <w:t xml:space="preserve">3.Подготвя и внася в Общото събрание проект за бюджет на читалището и основни насоки за работата на читалището. </w:t>
      </w:r>
    </w:p>
    <w:p w:rsidR="00F750CE" w:rsidRDefault="00F750CE" w:rsidP="00F750CE">
      <w:pPr>
        <w:pStyle w:val="a4"/>
        <w:ind w:left="720"/>
      </w:pPr>
      <w:r>
        <w:t>4.Утвърждава щата на читалището</w:t>
      </w:r>
    </w:p>
    <w:p w:rsidR="00F750CE" w:rsidRDefault="00F750CE" w:rsidP="00F750CE">
      <w:pPr>
        <w:pStyle w:val="a4"/>
        <w:ind w:left="720"/>
      </w:pPr>
      <w:r>
        <w:t>5.Подготвя и внася в Общото събрание отчет за дейността на читалището;</w:t>
      </w:r>
    </w:p>
    <w:p w:rsidR="00F750CE" w:rsidRDefault="00F750CE" w:rsidP="00F750CE">
      <w:pPr>
        <w:pStyle w:val="a4"/>
        <w:ind w:left="720"/>
      </w:pPr>
      <w:r>
        <w:t xml:space="preserve">6.Назначава и освобождава секретар на читалището и утвърждава длъжностната му характеристика; </w:t>
      </w:r>
    </w:p>
    <w:p w:rsidR="00F750CE" w:rsidRDefault="00F750CE" w:rsidP="00F750CE">
      <w:pPr>
        <w:pStyle w:val="a4"/>
        <w:ind w:left="720"/>
      </w:pPr>
      <w:r>
        <w:t>7.Взема решения относно действия на разпореждане и управление с читалищна собственост в допустимите от закона и този устав граници</w:t>
      </w:r>
    </w:p>
    <w:p w:rsidR="00F750CE" w:rsidRDefault="00F750CE" w:rsidP="00F750CE">
      <w:pPr>
        <w:pStyle w:val="a4"/>
        <w:ind w:left="720"/>
      </w:pPr>
      <w:r>
        <w:t>8..Осъществява и други правомощия съгласно закона, устава и решенията на Общото събрание.</w:t>
      </w:r>
    </w:p>
    <w:p w:rsidR="00F750CE" w:rsidRDefault="00F750CE" w:rsidP="00F750CE">
      <w:pPr>
        <w:pStyle w:val="a4"/>
        <w:ind w:left="720"/>
      </w:pPr>
      <w:r>
        <w:t xml:space="preserve">                  /3/ Настоятелството  само</w:t>
      </w:r>
      <w:r>
        <w:t xml:space="preserve"> определя реда на своята работа, </w:t>
      </w:r>
      <w:r>
        <w:t>то заседава най-малко четири пъти годишно и задължит</w:t>
      </w:r>
      <w:r>
        <w:t>е</w:t>
      </w:r>
      <w:r>
        <w:t>лно, когато е свикано от Председателя на читалището по реда  на чл.26, ал.2, изречение първо. Заседанията са законни  при условията на чл.26, ал.3.</w:t>
      </w:r>
    </w:p>
    <w:p w:rsidR="00F750CE" w:rsidRDefault="00F750CE" w:rsidP="00F750CE">
      <w:pPr>
        <w:pStyle w:val="a4"/>
        <w:ind w:left="720"/>
      </w:pPr>
      <w:r>
        <w:t xml:space="preserve">                /4/ Настоятелството взема решение с мнозинство повече от половината на членовете си. </w:t>
      </w:r>
    </w:p>
    <w:p w:rsidR="00F750CE" w:rsidRDefault="00F750CE" w:rsidP="00F750CE">
      <w:pPr>
        <w:pStyle w:val="a4"/>
        <w:ind w:left="720"/>
      </w:pPr>
      <w:r>
        <w:t xml:space="preserve">Член 29 /1/ Председателят на читалището, който е и  Председател на Настоятелството и се избира от Общото събрание за срок от 3 /три/ години. </w:t>
      </w:r>
    </w:p>
    <w:p w:rsidR="00F750CE" w:rsidRDefault="00F750CE" w:rsidP="00F750CE">
      <w:pPr>
        <w:pStyle w:val="a4"/>
        <w:ind w:left="720"/>
      </w:pPr>
      <w:r>
        <w:t xml:space="preserve">                  /2/ Председателят:</w:t>
      </w:r>
    </w:p>
    <w:p w:rsidR="00F750CE" w:rsidRDefault="00F750CE" w:rsidP="00F750CE">
      <w:pPr>
        <w:pStyle w:val="a4"/>
        <w:ind w:left="720"/>
      </w:pPr>
      <w:r>
        <w:t>1.Организира и ръководи дейността на читалището съобразно закона, устава и решенията на Общото събрание и Настоятелството</w:t>
      </w:r>
    </w:p>
    <w:p w:rsidR="00F750CE" w:rsidRDefault="00F750CE" w:rsidP="00F750CE">
      <w:pPr>
        <w:pStyle w:val="a4"/>
        <w:ind w:left="720"/>
      </w:pPr>
      <w:r>
        <w:t>2. Представлява читалището;</w:t>
      </w:r>
    </w:p>
    <w:p w:rsidR="00F750CE" w:rsidRDefault="00F750CE" w:rsidP="00F750CE">
      <w:pPr>
        <w:pStyle w:val="a4"/>
        <w:ind w:left="720"/>
      </w:pPr>
      <w:r>
        <w:t>3.Свиква и ръководи заседанията на Настоятелството и председателства Общото събрание;</w:t>
      </w:r>
    </w:p>
    <w:p w:rsidR="00F750CE" w:rsidRDefault="00F750CE" w:rsidP="00F750CE">
      <w:pPr>
        <w:pStyle w:val="a4"/>
        <w:ind w:left="720"/>
      </w:pPr>
      <w:r>
        <w:t>4.Ръководи текущата работа на читалището</w:t>
      </w:r>
    </w:p>
    <w:p w:rsidR="00F750CE" w:rsidRDefault="00F750CE" w:rsidP="00F750CE">
      <w:pPr>
        <w:pStyle w:val="a4"/>
        <w:ind w:left="720"/>
      </w:pPr>
      <w:r>
        <w:t xml:space="preserve">5. Отчита дейността си пред Настоятелството; </w:t>
      </w:r>
    </w:p>
    <w:p w:rsidR="00F750CE" w:rsidRDefault="00F750CE" w:rsidP="00F750CE">
      <w:pPr>
        <w:pStyle w:val="a4"/>
        <w:ind w:left="720"/>
      </w:pPr>
      <w:r>
        <w:t xml:space="preserve">6.Сключва и прекратява трудовите договори със служителите въз основа на утвърдения от Настоятелството щат. </w:t>
      </w:r>
    </w:p>
    <w:p w:rsidR="00F750CE" w:rsidRDefault="00F750CE" w:rsidP="00F750CE">
      <w:pPr>
        <w:pStyle w:val="a4"/>
        <w:ind w:left="720"/>
      </w:pPr>
      <w:r>
        <w:t>7.Представя ежегодно до 10 ноември пред Кмета на общината предложения за основни насоки за развитие и работа на читалището и сключва договор за реализирането им при съответното  финансово обезпечаване</w:t>
      </w:r>
    </w:p>
    <w:p w:rsidR="00F750CE" w:rsidRDefault="00F750CE" w:rsidP="00F750CE">
      <w:pPr>
        <w:pStyle w:val="a4"/>
        <w:ind w:left="720"/>
      </w:pPr>
      <w:r>
        <w:t>8.Представя ежегодно пред Кмета на общината  и общинския съвет доклад за осъществените през предходната година читалищни дейности и изразходваните средства</w:t>
      </w:r>
    </w:p>
    <w:p w:rsidR="00F750CE" w:rsidRDefault="00F750CE" w:rsidP="00F750CE">
      <w:pPr>
        <w:pStyle w:val="a4"/>
        <w:ind w:left="720"/>
      </w:pPr>
      <w:r>
        <w:t xml:space="preserve">                    /3/За изпълнението на  функциите си по т.1,2,3 и 4 от предходната алинея, Председателят може да упълномощава Секретаря на читалището, назначен по чл28, ал.2, т.6 от този устав, доколкото в длъжностната му характеристика липсват такива правомощия</w:t>
      </w:r>
    </w:p>
    <w:p w:rsidR="00F750CE" w:rsidRDefault="00F750CE" w:rsidP="00F750CE">
      <w:pPr>
        <w:pStyle w:val="a4"/>
        <w:ind w:left="720"/>
      </w:pPr>
      <w:r>
        <w:t>Член 30. Секретарят  на читалището работи по трудов договор, като:</w:t>
      </w:r>
    </w:p>
    <w:p w:rsidR="00F750CE" w:rsidRDefault="00F750CE" w:rsidP="00F750CE">
      <w:pPr>
        <w:pStyle w:val="a4"/>
        <w:ind w:left="720"/>
      </w:pPr>
      <w:r>
        <w:t xml:space="preserve">- организира изпълнението на решенията на Настоятелството, </w:t>
      </w:r>
    </w:p>
    <w:p w:rsidR="00F750CE" w:rsidRDefault="00F750CE" w:rsidP="00F750CE">
      <w:pPr>
        <w:pStyle w:val="a4"/>
        <w:ind w:left="720"/>
      </w:pPr>
      <w:r>
        <w:t>- организира текущата основна и допълнителна дейност;</w:t>
      </w:r>
    </w:p>
    <w:p w:rsidR="00F750CE" w:rsidRDefault="00F750CE" w:rsidP="00F750CE">
      <w:pPr>
        <w:pStyle w:val="a4"/>
        <w:ind w:left="720"/>
      </w:pPr>
      <w:r>
        <w:t>-  отговаря за работата на щатния и хонорувания персонал;</w:t>
      </w:r>
    </w:p>
    <w:p w:rsidR="00F750CE" w:rsidRDefault="00F750CE" w:rsidP="00F750CE">
      <w:pPr>
        <w:pStyle w:val="a4"/>
        <w:ind w:left="720"/>
      </w:pPr>
      <w:r>
        <w:t>- представлява читалището заедно и поотделно с председателя.</w:t>
      </w:r>
    </w:p>
    <w:p w:rsidR="00F750CE" w:rsidRDefault="00F750CE" w:rsidP="00F750CE">
      <w:pPr>
        <w:pStyle w:val="a4"/>
        <w:ind w:left="720"/>
      </w:pPr>
      <w:r>
        <w:t>Член 31 /1/ Проверителната комисия се състои от трима членове, избирани от Общото събрание за срок от 3 /три/ години, но не по- кратък от срока, за които са  избрани Настоятелствот</w:t>
      </w:r>
      <w:r>
        <w:t xml:space="preserve">о и Председателя на читалището,  </w:t>
      </w:r>
      <w:r>
        <w:t>комисията сама определя реда на своята работа.</w:t>
      </w:r>
    </w:p>
    <w:p w:rsidR="00F750CE" w:rsidRDefault="00F750CE" w:rsidP="00F750CE">
      <w:pPr>
        <w:pStyle w:val="a4"/>
        <w:ind w:left="720"/>
      </w:pPr>
      <w:r>
        <w:t xml:space="preserve">             /2/ Членове на проверителната комисия не могат да бъдат лица, които са в трудово</w:t>
      </w:r>
      <w:r>
        <w:t xml:space="preserve"> </w:t>
      </w:r>
      <w:r>
        <w:t>правни отношения с читалището или са роднини на членове на Настоятелството  по права линия, съпрузи, братя, сестри и роднини по сватовство от първа степен.</w:t>
      </w:r>
    </w:p>
    <w:p w:rsidR="00F750CE" w:rsidRDefault="00F750CE" w:rsidP="00F750CE">
      <w:pPr>
        <w:pStyle w:val="a4"/>
        <w:ind w:left="720"/>
      </w:pPr>
      <w:r>
        <w:lastRenderedPageBreak/>
        <w:t xml:space="preserve">            /3/ Проверителната комисия осъществява контрол върху дейността на Настоятелството,</w:t>
      </w:r>
      <w:r>
        <w:t xml:space="preserve"> </w:t>
      </w:r>
      <w:r>
        <w:t>Председателя и Секретаря на читалището по спазване на закона, устава и решенията на Общото събрание.</w:t>
      </w:r>
    </w:p>
    <w:p w:rsidR="00F750CE" w:rsidRDefault="00F750CE" w:rsidP="00F750CE">
      <w:pPr>
        <w:pStyle w:val="a4"/>
        <w:ind w:left="720"/>
      </w:pPr>
      <w:r>
        <w:t xml:space="preserve">            /4/Членовете на Проверителната комисия могат да участват в работата на Настоятелството</w:t>
      </w:r>
      <w:r>
        <w:t xml:space="preserve"> </w:t>
      </w:r>
      <w:r>
        <w:t>без право на глас</w:t>
      </w:r>
    </w:p>
    <w:p w:rsidR="00F750CE" w:rsidRDefault="00F750CE" w:rsidP="00F750CE">
      <w:pPr>
        <w:pStyle w:val="a4"/>
        <w:ind w:left="720"/>
      </w:pPr>
      <w:r>
        <w:t xml:space="preserve">          /5/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F750CE" w:rsidRDefault="00F750CE" w:rsidP="00F750CE">
      <w:pPr>
        <w:pStyle w:val="a4"/>
        <w:ind w:left="720"/>
      </w:pPr>
    </w:p>
    <w:p w:rsidR="00F750CE" w:rsidRDefault="00F750CE" w:rsidP="00F750CE">
      <w:pPr>
        <w:pStyle w:val="a4"/>
        <w:ind w:left="720"/>
      </w:pPr>
      <w:r>
        <w:t>ГЛАВА ЧЕТВЪРТА</w:t>
      </w:r>
    </w:p>
    <w:p w:rsidR="00F750CE" w:rsidRDefault="00F750CE" w:rsidP="00F750CE">
      <w:pPr>
        <w:pStyle w:val="a4"/>
        <w:ind w:left="720"/>
      </w:pPr>
    </w:p>
    <w:p w:rsidR="00F750CE" w:rsidRDefault="00F750CE" w:rsidP="00F750CE">
      <w:pPr>
        <w:pStyle w:val="a4"/>
        <w:ind w:left="720"/>
      </w:pPr>
      <w:r>
        <w:t>ИМУЩЕСТВО И ФИНАНСИРАНЕ</w:t>
      </w:r>
    </w:p>
    <w:p w:rsidR="00F750CE" w:rsidRDefault="00F750CE" w:rsidP="00F750CE">
      <w:pPr>
        <w:pStyle w:val="a4"/>
        <w:ind w:left="720"/>
      </w:pPr>
    </w:p>
    <w:p w:rsidR="00F750CE" w:rsidRDefault="00F750CE" w:rsidP="00F750CE">
      <w:pPr>
        <w:pStyle w:val="a4"/>
        <w:ind w:left="720"/>
      </w:pPr>
      <w:r>
        <w:t>Член 32. Имуществото на читалището се състои от право на собственост и от други вещни права, вземания, ценни книжа, други права и задължения.</w:t>
      </w:r>
    </w:p>
    <w:p w:rsidR="00F750CE" w:rsidRDefault="00F750CE" w:rsidP="00F750CE">
      <w:pPr>
        <w:pStyle w:val="a4"/>
        <w:ind w:left="720"/>
      </w:pPr>
      <w:r>
        <w:t>Член  33 Читалището набира средства от следните източници:</w:t>
      </w:r>
    </w:p>
    <w:p w:rsidR="00F750CE" w:rsidRDefault="00F750CE" w:rsidP="00F750CE">
      <w:pPr>
        <w:pStyle w:val="a4"/>
        <w:ind w:left="720"/>
      </w:pPr>
      <w:r>
        <w:t>1. членски внос;</w:t>
      </w:r>
    </w:p>
    <w:p w:rsidR="00F750CE" w:rsidRDefault="00F750CE" w:rsidP="00F750CE">
      <w:pPr>
        <w:pStyle w:val="a4"/>
        <w:ind w:left="720"/>
      </w:pPr>
      <w:r>
        <w:t>2. културно-просветна  дейност;</w:t>
      </w:r>
    </w:p>
    <w:p w:rsidR="00F750CE" w:rsidRDefault="00F750CE" w:rsidP="00F750CE">
      <w:pPr>
        <w:pStyle w:val="a4"/>
        <w:ind w:left="720"/>
      </w:pPr>
      <w:r>
        <w:t>3. субсидия от държавния и общинския бюджет;</w:t>
      </w:r>
    </w:p>
    <w:p w:rsidR="00F750CE" w:rsidRDefault="00F750CE" w:rsidP="00F750CE">
      <w:pPr>
        <w:pStyle w:val="a4"/>
        <w:ind w:left="720"/>
      </w:pPr>
      <w:r>
        <w:t>4. дарения и завещания;</w:t>
      </w:r>
    </w:p>
    <w:p w:rsidR="00F750CE" w:rsidRDefault="00F750CE" w:rsidP="00F750CE">
      <w:pPr>
        <w:pStyle w:val="a4"/>
        <w:ind w:left="720"/>
      </w:pPr>
      <w:r>
        <w:t>5. други приходи.</w:t>
      </w:r>
    </w:p>
    <w:p w:rsidR="00F750CE" w:rsidRDefault="00F750CE" w:rsidP="00F750CE">
      <w:pPr>
        <w:pStyle w:val="a4"/>
        <w:ind w:left="720"/>
      </w:pPr>
      <w:r>
        <w:t>Член  34 /1/Секретарят на читалището участва в комисия за разпределение на  предвидените по общ</w:t>
      </w:r>
      <w:r>
        <w:t>и</w:t>
      </w:r>
      <w:r>
        <w:t>нския и държавния бюджет средства за читалищна дейност. Определените средства се управляват самостоятелно от читалището</w:t>
      </w:r>
    </w:p>
    <w:p w:rsidR="00F750CE" w:rsidRDefault="00F750CE" w:rsidP="00F750CE">
      <w:pPr>
        <w:pStyle w:val="a4"/>
        <w:ind w:left="720"/>
      </w:pPr>
      <w:r>
        <w:t xml:space="preserve">                 /2/При недостиг на средства в бюджета на читалището за поддръжка и  ремонт на читалищните сгради, същото по решение на Настоя</w:t>
      </w:r>
      <w:r>
        <w:t>телството кандидатства пред Общи</w:t>
      </w:r>
      <w:r>
        <w:t>ната, Министерството на културата за предоставяне на необходимите средства въз основа на  чл.23, ал2 от Закона за народните читалища</w:t>
      </w:r>
    </w:p>
    <w:p w:rsidR="00F750CE" w:rsidRDefault="00F750CE" w:rsidP="00F750CE">
      <w:pPr>
        <w:pStyle w:val="a4"/>
        <w:ind w:left="720"/>
      </w:pPr>
      <w:r>
        <w:t>Член  35 /1/ Недвижимите имоти, собственост на  читалището не могат да бъдат отчуждаване и ипотекирани</w:t>
      </w:r>
    </w:p>
    <w:p w:rsidR="00F750CE" w:rsidRDefault="00F750CE" w:rsidP="00F750CE">
      <w:pPr>
        <w:pStyle w:val="a4"/>
        <w:ind w:left="720"/>
      </w:pPr>
      <w:r>
        <w:t xml:space="preserve">                  /2/ Движимите вещи на значителна стойност се отчуждават и залагат само по решение на Настоятелството</w:t>
      </w:r>
    </w:p>
    <w:p w:rsidR="00F750CE" w:rsidRDefault="00F750CE" w:rsidP="00F750CE">
      <w:pPr>
        <w:pStyle w:val="a4"/>
        <w:ind w:left="720"/>
      </w:pPr>
      <w:r>
        <w:t>Член 36  /1/Читалищното настоятелство изготвя годишния отчет за приходите и разходите, който се приемат от Общото събрание.</w:t>
      </w:r>
    </w:p>
    <w:p w:rsidR="00F750CE" w:rsidRDefault="00F750CE" w:rsidP="00F750CE">
      <w:pPr>
        <w:pStyle w:val="a4"/>
        <w:ind w:left="720"/>
      </w:pPr>
      <w:r>
        <w:t xml:space="preserve">                 /2/Отчетът за изразходваните средства получени по  чл.29, т.3 се представя в края на всяка календарна година, освен ако при отпускане на средствата не е предвидено друго. </w:t>
      </w:r>
    </w:p>
    <w:p w:rsidR="00F750CE" w:rsidRDefault="00F750CE" w:rsidP="00F750CE">
      <w:pPr>
        <w:pStyle w:val="a4"/>
        <w:ind w:left="720"/>
      </w:pPr>
      <w:r>
        <w:t>Член 37  /1/Читалището може да бъде прекратено по решение на Общото събрание, при трайна невъзможност да изпълнява дейността си.</w:t>
      </w:r>
    </w:p>
    <w:p w:rsidR="00F750CE" w:rsidRDefault="00F750CE" w:rsidP="00F750CE">
      <w:pPr>
        <w:pStyle w:val="a4"/>
        <w:ind w:left="720"/>
      </w:pPr>
      <w:r>
        <w:t xml:space="preserve">                   /2/Решението по предходната алинея подлежи на вписване в регистрите на Бургаския окръжен съд.</w:t>
      </w:r>
    </w:p>
    <w:p w:rsidR="00F750CE" w:rsidRDefault="00F750CE" w:rsidP="00F750CE">
      <w:pPr>
        <w:pStyle w:val="a4"/>
        <w:ind w:left="720"/>
      </w:pPr>
    </w:p>
    <w:p w:rsidR="00F750CE" w:rsidRDefault="00F750CE" w:rsidP="00F750CE">
      <w:pPr>
        <w:pStyle w:val="a4"/>
        <w:ind w:left="720"/>
      </w:pPr>
      <w:r>
        <w:t>ПРЕДХОДНИ И ЗАКЛЮЧИТЕЛНИ РАЗПОРЕДБИ</w:t>
      </w:r>
    </w:p>
    <w:p w:rsidR="00F750CE" w:rsidRDefault="00F750CE" w:rsidP="00F750CE">
      <w:pPr>
        <w:pStyle w:val="a4"/>
        <w:ind w:left="720"/>
      </w:pPr>
    </w:p>
    <w:p w:rsidR="00F750CE" w:rsidRDefault="00F750CE" w:rsidP="00F750CE">
      <w:pPr>
        <w:pStyle w:val="a4"/>
        <w:ind w:left="720"/>
      </w:pPr>
      <w:r>
        <w:t>§ 1. Този устав влиза в сила веднага след приемането му и отменя досега действащият устав, както и всички вътрешни правила, които му противоречат.</w:t>
      </w:r>
    </w:p>
    <w:p w:rsidR="00F750CE" w:rsidRDefault="00F750CE" w:rsidP="00F750CE">
      <w:pPr>
        <w:pStyle w:val="a4"/>
        <w:ind w:left="720"/>
      </w:pPr>
      <w:r>
        <w:t>§ 2. Настоятелството на читалището, избрано в съответствие  с разпоредбите  на настоящия устав е длъжно :</w:t>
      </w:r>
    </w:p>
    <w:p w:rsidR="00F750CE" w:rsidRDefault="00F750CE" w:rsidP="00F750CE">
      <w:pPr>
        <w:pStyle w:val="a4"/>
        <w:ind w:left="720"/>
      </w:pPr>
      <w:r>
        <w:t xml:space="preserve">          1.Да предприеме всички необходими действия за регистрация на читалището произтичащи от ЗНЧ обн.ДВ бр.42 от 05.06.2009г.</w:t>
      </w:r>
    </w:p>
    <w:p w:rsidR="00F750CE" w:rsidRDefault="00F750CE" w:rsidP="00F750CE">
      <w:pPr>
        <w:pStyle w:val="a4"/>
        <w:ind w:left="720"/>
      </w:pPr>
      <w:r>
        <w:lastRenderedPageBreak/>
        <w:t xml:space="preserve">          2.Да назначи Секретар на читалището на първото си редовно заседание</w:t>
      </w:r>
    </w:p>
    <w:p w:rsidR="00F750CE" w:rsidRDefault="00F750CE" w:rsidP="00F750CE">
      <w:pPr>
        <w:pStyle w:val="a4"/>
        <w:ind w:left="720"/>
      </w:pPr>
      <w:r>
        <w:t xml:space="preserve">§ 3. За всички неуредени от настоящия устав въпроси се прилага Законът за Народните читалища и действащите в страната нормативни актове. </w:t>
      </w:r>
    </w:p>
    <w:p w:rsidR="00F750CE" w:rsidRDefault="00F750CE" w:rsidP="00F750CE">
      <w:pPr>
        <w:pStyle w:val="a4"/>
        <w:ind w:left="720"/>
      </w:pPr>
    </w:p>
    <w:p w:rsidR="00F750CE" w:rsidRDefault="00F750CE" w:rsidP="00F750CE">
      <w:pPr>
        <w:pStyle w:val="a4"/>
        <w:ind w:left="720"/>
      </w:pPr>
    </w:p>
    <w:p w:rsidR="00F750CE" w:rsidRDefault="00F750CE" w:rsidP="00F750CE">
      <w:pPr>
        <w:pStyle w:val="a4"/>
        <w:ind w:left="720"/>
      </w:pPr>
    </w:p>
    <w:p w:rsidR="00F750CE" w:rsidRDefault="00F750CE" w:rsidP="00F750CE">
      <w:pPr>
        <w:pStyle w:val="a4"/>
        <w:ind w:left="720"/>
      </w:pPr>
      <w:r>
        <w:t xml:space="preserve">                Уставът е приет от Общото събрание на членовете на „НАРОДНО ЧИТАЛИЩЕ ПРОБУДА -1880г. Бургас“, състояло се на  23.03.2010 година</w:t>
      </w:r>
    </w:p>
    <w:p w:rsidR="00F750CE" w:rsidRDefault="00F750CE" w:rsidP="00F750CE">
      <w:pPr>
        <w:pStyle w:val="a4"/>
        <w:ind w:left="720"/>
      </w:pPr>
    </w:p>
    <w:p w:rsidR="00F750CE" w:rsidRDefault="00F750CE" w:rsidP="00F750CE">
      <w:pPr>
        <w:pStyle w:val="a4"/>
        <w:ind w:left="720"/>
      </w:pPr>
    </w:p>
    <w:p w:rsidR="00F750CE" w:rsidRDefault="00F750CE" w:rsidP="00F750CE">
      <w:pPr>
        <w:pStyle w:val="a4"/>
        <w:ind w:left="720"/>
      </w:pPr>
    </w:p>
    <w:p w:rsidR="00F750CE" w:rsidRDefault="00F750CE" w:rsidP="00F750CE">
      <w:pPr>
        <w:pStyle w:val="a4"/>
      </w:pPr>
    </w:p>
    <w:p w:rsidR="00F750CE" w:rsidRDefault="00F750CE" w:rsidP="00F750CE">
      <w:pPr>
        <w:pStyle w:val="a4"/>
        <w:ind w:left="720"/>
      </w:pPr>
    </w:p>
    <w:p w:rsidR="00F750CE" w:rsidRDefault="00F750CE" w:rsidP="00F750CE">
      <w:pPr>
        <w:pStyle w:val="a4"/>
        <w:ind w:left="720"/>
      </w:pPr>
      <w:r>
        <w:t>НАСТОЯТЕЛСТВО</w:t>
      </w:r>
    </w:p>
    <w:p w:rsidR="00F750CE" w:rsidRDefault="00F750CE" w:rsidP="00F750CE">
      <w:pPr>
        <w:pStyle w:val="a4"/>
        <w:ind w:left="720"/>
      </w:pPr>
      <w:r>
        <w:t>Христо Симеонов Костадинов – председател</w:t>
      </w:r>
    </w:p>
    <w:p w:rsidR="00F750CE" w:rsidRDefault="00F750CE" w:rsidP="00F750CE">
      <w:pPr>
        <w:pStyle w:val="a4"/>
        <w:ind w:left="720"/>
      </w:pPr>
      <w:r>
        <w:t>Димитър Антонов Стратиев</w:t>
      </w:r>
    </w:p>
    <w:p w:rsidR="00F750CE" w:rsidRDefault="00F750CE" w:rsidP="00F750CE">
      <w:pPr>
        <w:pStyle w:val="a4"/>
        <w:ind w:left="720"/>
      </w:pPr>
      <w:r>
        <w:t>Иван Евгениев Или</w:t>
      </w:r>
      <w:r>
        <w:t>е</w:t>
      </w:r>
      <w:r>
        <w:t>в</w:t>
      </w:r>
    </w:p>
    <w:p w:rsidR="00F750CE" w:rsidRDefault="00F750CE" w:rsidP="00F750CE">
      <w:pPr>
        <w:pStyle w:val="a4"/>
        <w:ind w:left="720"/>
      </w:pPr>
      <w:r>
        <w:t>Емил Кирилов Иванов</w:t>
      </w:r>
    </w:p>
    <w:p w:rsidR="00F750CE" w:rsidRDefault="00F750CE" w:rsidP="00F750CE">
      <w:pPr>
        <w:pStyle w:val="a4"/>
        <w:ind w:left="720"/>
      </w:pPr>
      <w:r>
        <w:t>Антоан</w:t>
      </w:r>
      <w:r>
        <w:t>ета Димитрова  Петкова</w:t>
      </w:r>
    </w:p>
    <w:p w:rsidR="00F750CE" w:rsidRDefault="00F750CE" w:rsidP="00F750CE">
      <w:pPr>
        <w:pStyle w:val="a4"/>
        <w:ind w:left="720"/>
      </w:pPr>
    </w:p>
    <w:p w:rsidR="00F750CE" w:rsidRDefault="00F750CE" w:rsidP="00F750CE">
      <w:pPr>
        <w:pStyle w:val="a4"/>
        <w:ind w:left="720"/>
      </w:pPr>
      <w:r>
        <w:t>ПРОВЕРИТЕЛНА  КОМИСИЯ</w:t>
      </w:r>
    </w:p>
    <w:p w:rsidR="00F750CE" w:rsidRDefault="00F750CE" w:rsidP="00F750CE">
      <w:pPr>
        <w:pStyle w:val="a4"/>
        <w:ind w:left="720"/>
      </w:pPr>
      <w:r>
        <w:t>Милена Иванова Тонева</w:t>
      </w:r>
    </w:p>
    <w:p w:rsidR="00F750CE" w:rsidRDefault="00F750CE" w:rsidP="00F750CE">
      <w:pPr>
        <w:pStyle w:val="a4"/>
        <w:ind w:left="720"/>
      </w:pPr>
      <w:r>
        <w:t>Петя Николова Китанова</w:t>
      </w:r>
    </w:p>
    <w:p w:rsidR="008E4FA3" w:rsidRDefault="00F750CE" w:rsidP="00F750CE">
      <w:pPr>
        <w:pStyle w:val="a4"/>
        <w:ind w:left="720"/>
      </w:pPr>
      <w:r>
        <w:t>Веселин Максимов Христов</w:t>
      </w: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8E4FA3" w:rsidRDefault="008E4FA3" w:rsidP="00892C15">
      <w:pPr>
        <w:pStyle w:val="a4"/>
        <w:ind w:left="720"/>
      </w:pPr>
    </w:p>
    <w:p w:rsidR="00C9798A" w:rsidRDefault="00C9798A" w:rsidP="00BB4E7F">
      <w:pPr>
        <w:rPr>
          <w:rFonts w:ascii="Arial" w:hAnsi="Arial" w:cs="Arial"/>
          <w:b/>
          <w:lang w:val="bg-BG"/>
        </w:rPr>
      </w:pPr>
    </w:p>
    <w:p w:rsidR="00C9798A" w:rsidRDefault="00C9798A" w:rsidP="00BB4E7F">
      <w:pPr>
        <w:rPr>
          <w:rFonts w:ascii="Arial" w:hAnsi="Arial" w:cs="Arial"/>
          <w:b/>
          <w:lang w:val="bg-BG"/>
        </w:rPr>
      </w:pPr>
    </w:p>
    <w:p w:rsidR="00C9798A" w:rsidRDefault="00C9798A" w:rsidP="00BB4E7F">
      <w:pPr>
        <w:rPr>
          <w:rFonts w:ascii="Arial" w:hAnsi="Arial" w:cs="Arial"/>
          <w:b/>
          <w:lang w:val="bg-BG"/>
        </w:rPr>
      </w:pPr>
    </w:p>
    <w:p w:rsidR="00C9798A" w:rsidRDefault="00C9798A" w:rsidP="00BB4E7F">
      <w:pPr>
        <w:rPr>
          <w:rFonts w:ascii="Arial" w:hAnsi="Arial" w:cs="Arial"/>
          <w:b/>
          <w:lang w:val="bg-BG"/>
        </w:rPr>
      </w:pPr>
    </w:p>
    <w:p w:rsidR="00F61E0D" w:rsidRDefault="00F61E0D" w:rsidP="00BB4E7F">
      <w:pPr>
        <w:rPr>
          <w:rFonts w:ascii="Arial" w:hAnsi="Arial" w:cs="Arial"/>
          <w:b/>
          <w:lang w:val="bg-BG"/>
        </w:rPr>
      </w:pPr>
    </w:p>
    <w:p w:rsidR="00F61E0D" w:rsidRDefault="00F61E0D" w:rsidP="00BB4E7F">
      <w:pPr>
        <w:rPr>
          <w:rFonts w:ascii="Arial" w:hAnsi="Arial" w:cs="Arial"/>
          <w:b/>
          <w:lang w:val="bg-BG"/>
        </w:rPr>
      </w:pPr>
    </w:p>
    <w:p w:rsidR="00F61E0D" w:rsidRDefault="00F61E0D" w:rsidP="00BB4E7F">
      <w:pPr>
        <w:rPr>
          <w:rFonts w:ascii="Arial" w:hAnsi="Arial" w:cs="Arial"/>
          <w:b/>
          <w:lang w:val="bg-BG"/>
        </w:rPr>
      </w:pPr>
    </w:p>
    <w:p w:rsidR="00336206" w:rsidRPr="00FF0209" w:rsidRDefault="00336206" w:rsidP="001A6205">
      <w:pPr>
        <w:ind w:left="1134"/>
        <w:rPr>
          <w:rFonts w:ascii="Arial" w:hAnsi="Arial" w:cs="Arial"/>
          <w:b/>
          <w:sz w:val="6"/>
          <w:szCs w:val="6"/>
          <w:lang w:val="bg-BG"/>
        </w:rPr>
      </w:pPr>
    </w:p>
    <w:p w:rsidR="00D65BCC" w:rsidRPr="00C94724" w:rsidRDefault="00D65BCC" w:rsidP="00D65BCC">
      <w:pPr>
        <w:jc w:val="center"/>
        <w:rPr>
          <w:rFonts w:ascii="Arial" w:hAnsi="Arial" w:cs="Arial"/>
          <w:b/>
          <w:lang w:val="bg-BG"/>
        </w:rPr>
      </w:pPr>
    </w:p>
    <w:p w:rsidR="00D65BCC" w:rsidRDefault="00D65BCC" w:rsidP="00D65BCC">
      <w:pPr>
        <w:rPr>
          <w:rFonts w:ascii="Arial" w:hAnsi="Arial" w:cs="Arial"/>
          <w:b/>
          <w:lang w:val="bg-BG"/>
        </w:rPr>
      </w:pPr>
    </w:p>
    <w:p w:rsidR="00D65BCC" w:rsidRDefault="00D65BCC" w:rsidP="00D65BCC">
      <w:pPr>
        <w:rPr>
          <w:rFonts w:ascii="Arial" w:hAnsi="Arial" w:cs="Arial"/>
          <w:lang w:val="bg-BG"/>
        </w:rPr>
      </w:pPr>
    </w:p>
    <w:p w:rsidR="00D937E3" w:rsidRPr="00D937E3" w:rsidRDefault="00D937E3" w:rsidP="00D65BCC">
      <w:pPr>
        <w:rPr>
          <w:b/>
          <w:sz w:val="28"/>
        </w:rPr>
      </w:pPr>
    </w:p>
    <w:sectPr w:rsidR="00D937E3" w:rsidRPr="00D937E3" w:rsidSect="00864061">
      <w:headerReference w:type="even" r:id="rId8"/>
      <w:headerReference w:type="default" r:id="rId9"/>
      <w:pgSz w:w="11906" w:h="16838"/>
      <w:pgMar w:top="899" w:right="926" w:bottom="89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1D" w:rsidRDefault="004B5B1D">
      <w:r>
        <w:separator/>
      </w:r>
    </w:p>
  </w:endnote>
  <w:endnote w:type="continuationSeparator" w:id="0">
    <w:p w:rsidR="004B5B1D" w:rsidRDefault="004B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1D" w:rsidRDefault="004B5B1D">
      <w:r>
        <w:separator/>
      </w:r>
    </w:p>
  </w:footnote>
  <w:footnote w:type="continuationSeparator" w:id="0">
    <w:p w:rsidR="004B5B1D" w:rsidRDefault="004B5B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1DD" w:rsidRDefault="00AA1D2F" w:rsidP="00A638D4">
    <w:pPr>
      <w:pStyle w:val="a8"/>
      <w:framePr w:wrap="around" w:vAnchor="text" w:hAnchor="margin" w:xAlign="right" w:y="1"/>
      <w:rPr>
        <w:rStyle w:val="aa"/>
      </w:rPr>
    </w:pPr>
    <w:r>
      <w:rPr>
        <w:rStyle w:val="aa"/>
      </w:rPr>
      <w:fldChar w:fldCharType="begin"/>
    </w:r>
    <w:r w:rsidR="002121DD">
      <w:rPr>
        <w:rStyle w:val="aa"/>
      </w:rPr>
      <w:instrText xml:space="preserve">PAGE  </w:instrText>
    </w:r>
    <w:r>
      <w:rPr>
        <w:rStyle w:val="aa"/>
      </w:rPr>
      <w:fldChar w:fldCharType="end"/>
    </w:r>
  </w:p>
  <w:p w:rsidR="002121DD" w:rsidRDefault="002121DD" w:rsidP="008E7C86">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1DD" w:rsidRDefault="00AA1D2F" w:rsidP="00A638D4">
    <w:pPr>
      <w:pStyle w:val="a8"/>
      <w:framePr w:wrap="around" w:vAnchor="text" w:hAnchor="margin" w:xAlign="right" w:y="1"/>
      <w:rPr>
        <w:rStyle w:val="aa"/>
      </w:rPr>
    </w:pPr>
    <w:r>
      <w:rPr>
        <w:rStyle w:val="aa"/>
      </w:rPr>
      <w:fldChar w:fldCharType="begin"/>
    </w:r>
    <w:r w:rsidR="002121DD">
      <w:rPr>
        <w:rStyle w:val="aa"/>
      </w:rPr>
      <w:instrText xml:space="preserve">PAGE  </w:instrText>
    </w:r>
    <w:r>
      <w:rPr>
        <w:rStyle w:val="aa"/>
      </w:rPr>
      <w:fldChar w:fldCharType="separate"/>
    </w:r>
    <w:r w:rsidR="00F570A4">
      <w:rPr>
        <w:rStyle w:val="aa"/>
        <w:noProof/>
      </w:rPr>
      <w:t>12</w:t>
    </w:r>
    <w:r>
      <w:rPr>
        <w:rStyle w:val="aa"/>
      </w:rPr>
      <w:fldChar w:fldCharType="end"/>
    </w:r>
  </w:p>
  <w:p w:rsidR="002121DD" w:rsidRDefault="002121DD" w:rsidP="008E7C86">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96DF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9B3490"/>
    <w:multiLevelType w:val="hybridMultilevel"/>
    <w:tmpl w:val="498258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60A"/>
    <w:multiLevelType w:val="hybridMultilevel"/>
    <w:tmpl w:val="8320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793A"/>
    <w:multiLevelType w:val="hybridMultilevel"/>
    <w:tmpl w:val="0416F8B6"/>
    <w:lvl w:ilvl="0" w:tplc="D0E67DBA">
      <w:start w:val="1"/>
      <w:numFmt w:val="bullet"/>
      <w:lvlText w:val=""/>
      <w:lvlJc w:val="left"/>
      <w:pPr>
        <w:tabs>
          <w:tab w:val="num" w:pos="1080"/>
        </w:tabs>
        <w:ind w:left="1080" w:hanging="360"/>
      </w:pPr>
      <w:rPr>
        <w:rFonts w:ascii="Symbol" w:hAnsi="Symbol" w:hint="default"/>
        <w:b/>
        <w:sz w:val="20"/>
        <w:szCs w:val="20"/>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B30AA"/>
    <w:multiLevelType w:val="hybridMultilevel"/>
    <w:tmpl w:val="4ED6F3F2"/>
    <w:lvl w:ilvl="0" w:tplc="04020001">
      <w:start w:val="1"/>
      <w:numFmt w:val="bullet"/>
      <w:lvlText w:val=""/>
      <w:lvlJc w:val="left"/>
      <w:pPr>
        <w:tabs>
          <w:tab w:val="num" w:pos="1440"/>
        </w:tabs>
        <w:ind w:left="144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C3624"/>
    <w:multiLevelType w:val="hybridMultilevel"/>
    <w:tmpl w:val="8CAAF2D0"/>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6" w15:restartNumberingAfterBreak="0">
    <w:nsid w:val="109F5CE8"/>
    <w:multiLevelType w:val="hybridMultilevel"/>
    <w:tmpl w:val="004A6D1C"/>
    <w:lvl w:ilvl="0" w:tplc="BA980DEA">
      <w:numFmt w:val="bullet"/>
      <w:lvlText w:val=""/>
      <w:lvlJc w:val="left"/>
      <w:pPr>
        <w:tabs>
          <w:tab w:val="num" w:pos="720"/>
        </w:tabs>
        <w:ind w:left="720" w:hanging="360"/>
      </w:pPr>
      <w:rPr>
        <w:rFonts w:ascii="Wingdings" w:eastAsia="Times New Roman" w:hAnsi="Wingdings" w:cs="Times New Roman" w:hint="default"/>
        <w:sz w:val="20"/>
        <w:szCs w:val="20"/>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75316"/>
    <w:multiLevelType w:val="hybridMultilevel"/>
    <w:tmpl w:val="E2B6F268"/>
    <w:lvl w:ilvl="0" w:tplc="BA980DEA">
      <w:numFmt w:val="bullet"/>
      <w:lvlText w:val=""/>
      <w:lvlJc w:val="left"/>
      <w:pPr>
        <w:tabs>
          <w:tab w:val="num" w:pos="1080"/>
        </w:tabs>
        <w:ind w:left="1080" w:hanging="360"/>
      </w:pPr>
      <w:rPr>
        <w:rFonts w:ascii="Wingdings" w:eastAsia="Times New Roman" w:hAnsi="Wingdings" w:cs="Times New Roman"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F2356"/>
    <w:multiLevelType w:val="hybridMultilevel"/>
    <w:tmpl w:val="BDAAD8CC"/>
    <w:lvl w:ilvl="0" w:tplc="BA980DEA">
      <w:numFmt w:val="bullet"/>
      <w:lvlText w:val=""/>
      <w:lvlJc w:val="left"/>
      <w:pPr>
        <w:tabs>
          <w:tab w:val="num" w:pos="1080"/>
        </w:tabs>
        <w:ind w:left="1080" w:hanging="360"/>
      </w:pPr>
      <w:rPr>
        <w:rFonts w:ascii="Wingdings" w:eastAsia="Times New Roman" w:hAnsi="Wingdings" w:cs="Times New Roman"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43AAE"/>
    <w:multiLevelType w:val="hybridMultilevel"/>
    <w:tmpl w:val="44D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A7BA7"/>
    <w:multiLevelType w:val="hybridMultilevel"/>
    <w:tmpl w:val="FA2CF6F4"/>
    <w:lvl w:ilvl="0" w:tplc="BA980DEA">
      <w:numFmt w:val="bullet"/>
      <w:lvlText w:val=""/>
      <w:lvlJc w:val="left"/>
      <w:pPr>
        <w:tabs>
          <w:tab w:val="num" w:pos="1080"/>
        </w:tabs>
        <w:ind w:left="1080" w:hanging="360"/>
      </w:pPr>
      <w:rPr>
        <w:rFonts w:ascii="Wingdings" w:eastAsia="Times New Roman" w:hAnsi="Wingdings" w:cs="Times New Roman" w:hint="default"/>
        <w:sz w:val="20"/>
        <w:szCs w:val="20"/>
      </w:rPr>
    </w:lvl>
    <w:lvl w:ilvl="1" w:tplc="04020003" w:tentative="1">
      <w:start w:val="1"/>
      <w:numFmt w:val="bullet"/>
      <w:lvlText w:val="o"/>
      <w:lvlJc w:val="left"/>
      <w:pPr>
        <w:tabs>
          <w:tab w:val="num" w:pos="2100"/>
        </w:tabs>
        <w:ind w:left="2100" w:hanging="360"/>
      </w:pPr>
      <w:rPr>
        <w:rFonts w:ascii="Courier New" w:hAnsi="Courier New" w:cs="Courier New" w:hint="default"/>
      </w:rPr>
    </w:lvl>
    <w:lvl w:ilvl="2" w:tplc="04020005" w:tentative="1">
      <w:start w:val="1"/>
      <w:numFmt w:val="bullet"/>
      <w:lvlText w:val=""/>
      <w:lvlJc w:val="left"/>
      <w:pPr>
        <w:tabs>
          <w:tab w:val="num" w:pos="2820"/>
        </w:tabs>
        <w:ind w:left="2820" w:hanging="360"/>
      </w:pPr>
      <w:rPr>
        <w:rFonts w:ascii="Wingdings" w:hAnsi="Wingdings" w:hint="default"/>
      </w:rPr>
    </w:lvl>
    <w:lvl w:ilvl="3" w:tplc="04020001" w:tentative="1">
      <w:start w:val="1"/>
      <w:numFmt w:val="bullet"/>
      <w:lvlText w:val=""/>
      <w:lvlJc w:val="left"/>
      <w:pPr>
        <w:tabs>
          <w:tab w:val="num" w:pos="3540"/>
        </w:tabs>
        <w:ind w:left="3540" w:hanging="360"/>
      </w:pPr>
      <w:rPr>
        <w:rFonts w:ascii="Symbol" w:hAnsi="Symbol" w:hint="default"/>
      </w:rPr>
    </w:lvl>
    <w:lvl w:ilvl="4" w:tplc="04020003" w:tentative="1">
      <w:start w:val="1"/>
      <w:numFmt w:val="bullet"/>
      <w:lvlText w:val="o"/>
      <w:lvlJc w:val="left"/>
      <w:pPr>
        <w:tabs>
          <w:tab w:val="num" w:pos="4260"/>
        </w:tabs>
        <w:ind w:left="4260" w:hanging="360"/>
      </w:pPr>
      <w:rPr>
        <w:rFonts w:ascii="Courier New" w:hAnsi="Courier New" w:cs="Courier New" w:hint="default"/>
      </w:rPr>
    </w:lvl>
    <w:lvl w:ilvl="5" w:tplc="04020005" w:tentative="1">
      <w:start w:val="1"/>
      <w:numFmt w:val="bullet"/>
      <w:lvlText w:val=""/>
      <w:lvlJc w:val="left"/>
      <w:pPr>
        <w:tabs>
          <w:tab w:val="num" w:pos="4980"/>
        </w:tabs>
        <w:ind w:left="4980" w:hanging="360"/>
      </w:pPr>
      <w:rPr>
        <w:rFonts w:ascii="Wingdings" w:hAnsi="Wingdings" w:hint="default"/>
      </w:rPr>
    </w:lvl>
    <w:lvl w:ilvl="6" w:tplc="04020001" w:tentative="1">
      <w:start w:val="1"/>
      <w:numFmt w:val="bullet"/>
      <w:lvlText w:val=""/>
      <w:lvlJc w:val="left"/>
      <w:pPr>
        <w:tabs>
          <w:tab w:val="num" w:pos="5700"/>
        </w:tabs>
        <w:ind w:left="5700" w:hanging="360"/>
      </w:pPr>
      <w:rPr>
        <w:rFonts w:ascii="Symbol" w:hAnsi="Symbol" w:hint="default"/>
      </w:rPr>
    </w:lvl>
    <w:lvl w:ilvl="7" w:tplc="04020003" w:tentative="1">
      <w:start w:val="1"/>
      <w:numFmt w:val="bullet"/>
      <w:lvlText w:val="o"/>
      <w:lvlJc w:val="left"/>
      <w:pPr>
        <w:tabs>
          <w:tab w:val="num" w:pos="6420"/>
        </w:tabs>
        <w:ind w:left="6420" w:hanging="360"/>
      </w:pPr>
      <w:rPr>
        <w:rFonts w:ascii="Courier New" w:hAnsi="Courier New" w:cs="Courier New" w:hint="default"/>
      </w:rPr>
    </w:lvl>
    <w:lvl w:ilvl="8" w:tplc="04020005" w:tentative="1">
      <w:start w:val="1"/>
      <w:numFmt w:val="bullet"/>
      <w:lvlText w:val=""/>
      <w:lvlJc w:val="left"/>
      <w:pPr>
        <w:tabs>
          <w:tab w:val="num" w:pos="7140"/>
        </w:tabs>
        <w:ind w:left="7140" w:hanging="360"/>
      </w:pPr>
      <w:rPr>
        <w:rFonts w:ascii="Wingdings" w:hAnsi="Wingdings" w:hint="default"/>
      </w:rPr>
    </w:lvl>
  </w:abstractNum>
  <w:abstractNum w:abstractNumId="11" w15:restartNumberingAfterBreak="0">
    <w:nsid w:val="27FC226D"/>
    <w:multiLevelType w:val="hybridMultilevel"/>
    <w:tmpl w:val="016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3C3753"/>
    <w:multiLevelType w:val="hybridMultilevel"/>
    <w:tmpl w:val="D1A2DD80"/>
    <w:lvl w:ilvl="0" w:tplc="04090001">
      <w:start w:val="1"/>
      <w:numFmt w:val="bullet"/>
      <w:lvlText w:val=""/>
      <w:lvlJc w:val="left"/>
      <w:pPr>
        <w:ind w:left="720" w:hanging="360"/>
      </w:pPr>
      <w:rPr>
        <w:rFonts w:ascii="Symbol" w:hAnsi="Symbol" w:hint="default"/>
      </w:rPr>
    </w:lvl>
    <w:lvl w:ilvl="1" w:tplc="E25EC89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6181D"/>
    <w:multiLevelType w:val="hybridMultilevel"/>
    <w:tmpl w:val="A57AE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0904F5"/>
    <w:multiLevelType w:val="hybridMultilevel"/>
    <w:tmpl w:val="A190A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E526D5"/>
    <w:multiLevelType w:val="hybridMultilevel"/>
    <w:tmpl w:val="FDBCA9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AAB76F7"/>
    <w:multiLevelType w:val="hybridMultilevel"/>
    <w:tmpl w:val="6362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4567B"/>
    <w:multiLevelType w:val="hybridMultilevel"/>
    <w:tmpl w:val="DA7C6F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2A14BF5"/>
    <w:multiLevelType w:val="hybridMultilevel"/>
    <w:tmpl w:val="B550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23EC3"/>
    <w:multiLevelType w:val="hybridMultilevel"/>
    <w:tmpl w:val="1ED4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60B08"/>
    <w:multiLevelType w:val="hybridMultilevel"/>
    <w:tmpl w:val="EA4C01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54EF22CA"/>
    <w:multiLevelType w:val="hybridMultilevel"/>
    <w:tmpl w:val="B99E60DC"/>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22" w15:restartNumberingAfterBreak="0">
    <w:nsid w:val="59641142"/>
    <w:multiLevelType w:val="hybridMultilevel"/>
    <w:tmpl w:val="8EF0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65518"/>
    <w:multiLevelType w:val="hybridMultilevel"/>
    <w:tmpl w:val="A4C4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C66FF"/>
    <w:multiLevelType w:val="hybridMultilevel"/>
    <w:tmpl w:val="218AFD76"/>
    <w:lvl w:ilvl="0" w:tplc="E25EC8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F255F"/>
    <w:multiLevelType w:val="hybridMultilevel"/>
    <w:tmpl w:val="BFD856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7CF3DE4"/>
    <w:multiLevelType w:val="hybridMultilevel"/>
    <w:tmpl w:val="A6685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396BCD"/>
    <w:multiLevelType w:val="hybridMultilevel"/>
    <w:tmpl w:val="086A3A64"/>
    <w:lvl w:ilvl="0" w:tplc="04090001">
      <w:start w:val="1"/>
      <w:numFmt w:val="bullet"/>
      <w:lvlText w:val=""/>
      <w:lvlJc w:val="left"/>
      <w:pPr>
        <w:tabs>
          <w:tab w:val="num" w:pos="720"/>
        </w:tabs>
        <w:ind w:left="720" w:hanging="360"/>
      </w:pPr>
      <w:rPr>
        <w:rFonts w:ascii="Symbol" w:hAnsi="Symbol" w:hint="default"/>
        <w:sz w:val="20"/>
        <w:szCs w:val="20"/>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F71F7"/>
    <w:multiLevelType w:val="hybridMultilevel"/>
    <w:tmpl w:val="FF80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D1A58"/>
    <w:multiLevelType w:val="hybridMultilevel"/>
    <w:tmpl w:val="982E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134F2"/>
    <w:multiLevelType w:val="hybridMultilevel"/>
    <w:tmpl w:val="30384A4C"/>
    <w:lvl w:ilvl="0" w:tplc="E990F1CE">
      <w:numFmt w:val="bullet"/>
      <w:lvlText w:val=""/>
      <w:lvlJc w:val="left"/>
      <w:pPr>
        <w:tabs>
          <w:tab w:val="num" w:pos="1080"/>
        </w:tabs>
        <w:ind w:left="1080" w:hanging="360"/>
      </w:pPr>
      <w:rPr>
        <w:rFonts w:ascii="Wingdings" w:eastAsia="Times New Roman" w:hAnsi="Wingdings" w:cs="Times New Roman" w:hint="default"/>
        <w:sz w:val="20"/>
        <w:szCs w:val="20"/>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6A73B6"/>
    <w:multiLevelType w:val="hybridMultilevel"/>
    <w:tmpl w:val="75ACC23C"/>
    <w:lvl w:ilvl="0" w:tplc="E990F1CE">
      <w:numFmt w:val="bullet"/>
      <w:lvlText w:val=""/>
      <w:lvlJc w:val="left"/>
      <w:pPr>
        <w:tabs>
          <w:tab w:val="num" w:pos="1080"/>
        </w:tabs>
        <w:ind w:left="1080" w:hanging="360"/>
      </w:pPr>
      <w:rPr>
        <w:rFonts w:ascii="Wingdings" w:eastAsia="Times New Roman" w:hAnsi="Wingdings" w:cs="Times New Roman" w:hint="default"/>
        <w:sz w:val="20"/>
        <w:szCs w:val="20"/>
      </w:rPr>
    </w:lvl>
    <w:lvl w:ilvl="1" w:tplc="04020003" w:tentative="1">
      <w:start w:val="1"/>
      <w:numFmt w:val="bullet"/>
      <w:lvlText w:val="o"/>
      <w:lvlJc w:val="left"/>
      <w:pPr>
        <w:tabs>
          <w:tab w:val="num" w:pos="2100"/>
        </w:tabs>
        <w:ind w:left="2100" w:hanging="360"/>
      </w:pPr>
      <w:rPr>
        <w:rFonts w:ascii="Courier New" w:hAnsi="Courier New" w:cs="Courier New" w:hint="default"/>
      </w:rPr>
    </w:lvl>
    <w:lvl w:ilvl="2" w:tplc="04020005" w:tentative="1">
      <w:start w:val="1"/>
      <w:numFmt w:val="bullet"/>
      <w:lvlText w:val=""/>
      <w:lvlJc w:val="left"/>
      <w:pPr>
        <w:tabs>
          <w:tab w:val="num" w:pos="2820"/>
        </w:tabs>
        <w:ind w:left="2820" w:hanging="360"/>
      </w:pPr>
      <w:rPr>
        <w:rFonts w:ascii="Wingdings" w:hAnsi="Wingdings" w:hint="default"/>
      </w:rPr>
    </w:lvl>
    <w:lvl w:ilvl="3" w:tplc="04020001" w:tentative="1">
      <w:start w:val="1"/>
      <w:numFmt w:val="bullet"/>
      <w:lvlText w:val=""/>
      <w:lvlJc w:val="left"/>
      <w:pPr>
        <w:tabs>
          <w:tab w:val="num" w:pos="3540"/>
        </w:tabs>
        <w:ind w:left="3540" w:hanging="360"/>
      </w:pPr>
      <w:rPr>
        <w:rFonts w:ascii="Symbol" w:hAnsi="Symbol" w:hint="default"/>
      </w:rPr>
    </w:lvl>
    <w:lvl w:ilvl="4" w:tplc="04020003" w:tentative="1">
      <w:start w:val="1"/>
      <w:numFmt w:val="bullet"/>
      <w:lvlText w:val="o"/>
      <w:lvlJc w:val="left"/>
      <w:pPr>
        <w:tabs>
          <w:tab w:val="num" w:pos="4260"/>
        </w:tabs>
        <w:ind w:left="4260" w:hanging="360"/>
      </w:pPr>
      <w:rPr>
        <w:rFonts w:ascii="Courier New" w:hAnsi="Courier New" w:cs="Courier New" w:hint="default"/>
      </w:rPr>
    </w:lvl>
    <w:lvl w:ilvl="5" w:tplc="04020005" w:tentative="1">
      <w:start w:val="1"/>
      <w:numFmt w:val="bullet"/>
      <w:lvlText w:val=""/>
      <w:lvlJc w:val="left"/>
      <w:pPr>
        <w:tabs>
          <w:tab w:val="num" w:pos="4980"/>
        </w:tabs>
        <w:ind w:left="4980" w:hanging="360"/>
      </w:pPr>
      <w:rPr>
        <w:rFonts w:ascii="Wingdings" w:hAnsi="Wingdings" w:hint="default"/>
      </w:rPr>
    </w:lvl>
    <w:lvl w:ilvl="6" w:tplc="04020001" w:tentative="1">
      <w:start w:val="1"/>
      <w:numFmt w:val="bullet"/>
      <w:lvlText w:val=""/>
      <w:lvlJc w:val="left"/>
      <w:pPr>
        <w:tabs>
          <w:tab w:val="num" w:pos="5700"/>
        </w:tabs>
        <w:ind w:left="5700" w:hanging="360"/>
      </w:pPr>
      <w:rPr>
        <w:rFonts w:ascii="Symbol" w:hAnsi="Symbol" w:hint="default"/>
      </w:rPr>
    </w:lvl>
    <w:lvl w:ilvl="7" w:tplc="04020003" w:tentative="1">
      <w:start w:val="1"/>
      <w:numFmt w:val="bullet"/>
      <w:lvlText w:val="o"/>
      <w:lvlJc w:val="left"/>
      <w:pPr>
        <w:tabs>
          <w:tab w:val="num" w:pos="6420"/>
        </w:tabs>
        <w:ind w:left="6420" w:hanging="360"/>
      </w:pPr>
      <w:rPr>
        <w:rFonts w:ascii="Courier New" w:hAnsi="Courier New" w:cs="Courier New" w:hint="default"/>
      </w:rPr>
    </w:lvl>
    <w:lvl w:ilvl="8" w:tplc="04020005" w:tentative="1">
      <w:start w:val="1"/>
      <w:numFmt w:val="bullet"/>
      <w:lvlText w:val=""/>
      <w:lvlJc w:val="left"/>
      <w:pPr>
        <w:tabs>
          <w:tab w:val="num" w:pos="7140"/>
        </w:tabs>
        <w:ind w:left="7140" w:hanging="360"/>
      </w:pPr>
      <w:rPr>
        <w:rFonts w:ascii="Wingdings" w:hAnsi="Wingdings" w:hint="default"/>
      </w:rPr>
    </w:lvl>
  </w:abstractNum>
  <w:abstractNum w:abstractNumId="32" w15:restartNumberingAfterBreak="0">
    <w:nsid w:val="70D14C2E"/>
    <w:multiLevelType w:val="hybridMultilevel"/>
    <w:tmpl w:val="DCC4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F1783"/>
    <w:multiLevelType w:val="hybridMultilevel"/>
    <w:tmpl w:val="8A2AE9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6DD44F9"/>
    <w:multiLevelType w:val="hybridMultilevel"/>
    <w:tmpl w:val="78B0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465D05"/>
    <w:multiLevelType w:val="hybridMultilevel"/>
    <w:tmpl w:val="B1D2728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79237E37"/>
    <w:multiLevelType w:val="hybridMultilevel"/>
    <w:tmpl w:val="A31279D6"/>
    <w:lvl w:ilvl="0" w:tplc="E25EC8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F20C80"/>
    <w:multiLevelType w:val="hybridMultilevel"/>
    <w:tmpl w:val="00BC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561B0"/>
    <w:multiLevelType w:val="hybridMultilevel"/>
    <w:tmpl w:val="F37A16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31"/>
  </w:num>
  <w:num w:numId="6">
    <w:abstractNumId w:val="30"/>
  </w:num>
  <w:num w:numId="7">
    <w:abstractNumId w:val="4"/>
  </w:num>
  <w:num w:numId="8">
    <w:abstractNumId w:val="3"/>
  </w:num>
  <w:num w:numId="9">
    <w:abstractNumId w:val="27"/>
  </w:num>
  <w:num w:numId="10">
    <w:abstractNumId w:val="38"/>
  </w:num>
  <w:num w:numId="11">
    <w:abstractNumId w:val="1"/>
  </w:num>
  <w:num w:numId="12">
    <w:abstractNumId w:val="20"/>
  </w:num>
  <w:num w:numId="13">
    <w:abstractNumId w:val="12"/>
  </w:num>
  <w:num w:numId="14">
    <w:abstractNumId w:val="35"/>
  </w:num>
  <w:num w:numId="15">
    <w:abstractNumId w:val="16"/>
  </w:num>
  <w:num w:numId="16">
    <w:abstractNumId w:val="2"/>
  </w:num>
  <w:num w:numId="17">
    <w:abstractNumId w:val="29"/>
  </w:num>
  <w:num w:numId="18">
    <w:abstractNumId w:val="24"/>
  </w:num>
  <w:num w:numId="19">
    <w:abstractNumId w:val="36"/>
  </w:num>
  <w:num w:numId="20">
    <w:abstractNumId w:val="22"/>
  </w:num>
  <w:num w:numId="21">
    <w:abstractNumId w:val="9"/>
  </w:num>
  <w:num w:numId="22">
    <w:abstractNumId w:val="18"/>
  </w:num>
  <w:num w:numId="23">
    <w:abstractNumId w:val="28"/>
  </w:num>
  <w:num w:numId="24">
    <w:abstractNumId w:val="32"/>
  </w:num>
  <w:num w:numId="25">
    <w:abstractNumId w:val="37"/>
  </w:num>
  <w:num w:numId="26">
    <w:abstractNumId w:val="19"/>
  </w:num>
  <w:num w:numId="27">
    <w:abstractNumId w:val="13"/>
  </w:num>
  <w:num w:numId="28">
    <w:abstractNumId w:val="26"/>
  </w:num>
  <w:num w:numId="29">
    <w:abstractNumId w:val="11"/>
  </w:num>
  <w:num w:numId="30">
    <w:abstractNumId w:val="33"/>
  </w:num>
  <w:num w:numId="31">
    <w:abstractNumId w:val="34"/>
  </w:num>
  <w:num w:numId="32">
    <w:abstractNumId w:val="25"/>
  </w:num>
  <w:num w:numId="33">
    <w:abstractNumId w:val="14"/>
  </w:num>
  <w:num w:numId="34">
    <w:abstractNumId w:val="6"/>
  </w:num>
  <w:num w:numId="35">
    <w:abstractNumId w:val="23"/>
  </w:num>
  <w:num w:numId="36">
    <w:abstractNumId w:val="15"/>
  </w:num>
  <w:num w:numId="37">
    <w:abstractNumId w:val="17"/>
  </w:num>
  <w:num w:numId="38">
    <w:abstractNumId w:val="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7078"/>
    <w:rsid w:val="000021FE"/>
    <w:rsid w:val="0000327F"/>
    <w:rsid w:val="00006A6A"/>
    <w:rsid w:val="0001619A"/>
    <w:rsid w:val="00017AA7"/>
    <w:rsid w:val="000212BD"/>
    <w:rsid w:val="00027CF7"/>
    <w:rsid w:val="00031088"/>
    <w:rsid w:val="000316D9"/>
    <w:rsid w:val="00034B60"/>
    <w:rsid w:val="00042775"/>
    <w:rsid w:val="000511BB"/>
    <w:rsid w:val="00054456"/>
    <w:rsid w:val="00054F84"/>
    <w:rsid w:val="00060EFE"/>
    <w:rsid w:val="00065D38"/>
    <w:rsid w:val="000832F9"/>
    <w:rsid w:val="000A1FCB"/>
    <w:rsid w:val="000A7DF8"/>
    <w:rsid w:val="000B26E3"/>
    <w:rsid w:val="000C1158"/>
    <w:rsid w:val="000E4805"/>
    <w:rsid w:val="0010624C"/>
    <w:rsid w:val="00113B72"/>
    <w:rsid w:val="00115666"/>
    <w:rsid w:val="00117335"/>
    <w:rsid w:val="001302E3"/>
    <w:rsid w:val="0013451F"/>
    <w:rsid w:val="001400EF"/>
    <w:rsid w:val="001520DE"/>
    <w:rsid w:val="001546B1"/>
    <w:rsid w:val="00167B13"/>
    <w:rsid w:val="0017067E"/>
    <w:rsid w:val="00175AAF"/>
    <w:rsid w:val="001824D5"/>
    <w:rsid w:val="00184684"/>
    <w:rsid w:val="00191712"/>
    <w:rsid w:val="001926A0"/>
    <w:rsid w:val="00193A29"/>
    <w:rsid w:val="001947BE"/>
    <w:rsid w:val="001A0113"/>
    <w:rsid w:val="001A38E4"/>
    <w:rsid w:val="001A569C"/>
    <w:rsid w:val="001A6205"/>
    <w:rsid w:val="001B400F"/>
    <w:rsid w:val="001C54D0"/>
    <w:rsid w:val="001F49E8"/>
    <w:rsid w:val="001F6BC0"/>
    <w:rsid w:val="001F7BF6"/>
    <w:rsid w:val="00206569"/>
    <w:rsid w:val="0021012C"/>
    <w:rsid w:val="002107C2"/>
    <w:rsid w:val="002121DD"/>
    <w:rsid w:val="00213BB1"/>
    <w:rsid w:val="00213BD3"/>
    <w:rsid w:val="00222F76"/>
    <w:rsid w:val="00241CA7"/>
    <w:rsid w:val="00245F38"/>
    <w:rsid w:val="002507D7"/>
    <w:rsid w:val="002542E4"/>
    <w:rsid w:val="00261208"/>
    <w:rsid w:val="00276E17"/>
    <w:rsid w:val="00285927"/>
    <w:rsid w:val="002914D5"/>
    <w:rsid w:val="00291E4C"/>
    <w:rsid w:val="00296EBC"/>
    <w:rsid w:val="002A2502"/>
    <w:rsid w:val="002A2B0C"/>
    <w:rsid w:val="002C7A13"/>
    <w:rsid w:val="002D5198"/>
    <w:rsid w:val="002D5DE9"/>
    <w:rsid w:val="002E09DF"/>
    <w:rsid w:val="002E3682"/>
    <w:rsid w:val="002F3BD8"/>
    <w:rsid w:val="002F723D"/>
    <w:rsid w:val="003019AA"/>
    <w:rsid w:val="00304269"/>
    <w:rsid w:val="00304CE6"/>
    <w:rsid w:val="00305D90"/>
    <w:rsid w:val="0030650A"/>
    <w:rsid w:val="00307882"/>
    <w:rsid w:val="00307897"/>
    <w:rsid w:val="00315733"/>
    <w:rsid w:val="003218FE"/>
    <w:rsid w:val="00324D59"/>
    <w:rsid w:val="003327A6"/>
    <w:rsid w:val="00333B85"/>
    <w:rsid w:val="00333F3F"/>
    <w:rsid w:val="00336206"/>
    <w:rsid w:val="00337BFE"/>
    <w:rsid w:val="00343446"/>
    <w:rsid w:val="00352DC3"/>
    <w:rsid w:val="003546FA"/>
    <w:rsid w:val="0036120F"/>
    <w:rsid w:val="00376033"/>
    <w:rsid w:val="003875A7"/>
    <w:rsid w:val="00387DBD"/>
    <w:rsid w:val="00392C11"/>
    <w:rsid w:val="00392F90"/>
    <w:rsid w:val="003A2E31"/>
    <w:rsid w:val="003C11AB"/>
    <w:rsid w:val="003C3386"/>
    <w:rsid w:val="003C6511"/>
    <w:rsid w:val="003E7081"/>
    <w:rsid w:val="003F160D"/>
    <w:rsid w:val="004010DF"/>
    <w:rsid w:val="00402B0E"/>
    <w:rsid w:val="004075A8"/>
    <w:rsid w:val="00407B26"/>
    <w:rsid w:val="00411FD2"/>
    <w:rsid w:val="00412791"/>
    <w:rsid w:val="00416DE6"/>
    <w:rsid w:val="00427432"/>
    <w:rsid w:val="004325F2"/>
    <w:rsid w:val="00433565"/>
    <w:rsid w:val="00447DE0"/>
    <w:rsid w:val="0045561A"/>
    <w:rsid w:val="00462AAC"/>
    <w:rsid w:val="004815CE"/>
    <w:rsid w:val="00483807"/>
    <w:rsid w:val="0048483B"/>
    <w:rsid w:val="004955A5"/>
    <w:rsid w:val="004959B1"/>
    <w:rsid w:val="004A111B"/>
    <w:rsid w:val="004A54D9"/>
    <w:rsid w:val="004B4985"/>
    <w:rsid w:val="004B5B1D"/>
    <w:rsid w:val="004C38C7"/>
    <w:rsid w:val="004C394F"/>
    <w:rsid w:val="004C5116"/>
    <w:rsid w:val="004E3B32"/>
    <w:rsid w:val="00503962"/>
    <w:rsid w:val="00504662"/>
    <w:rsid w:val="00505B34"/>
    <w:rsid w:val="00513265"/>
    <w:rsid w:val="00514AA6"/>
    <w:rsid w:val="00516125"/>
    <w:rsid w:val="00521858"/>
    <w:rsid w:val="00522F0C"/>
    <w:rsid w:val="00523BF8"/>
    <w:rsid w:val="00526940"/>
    <w:rsid w:val="00532513"/>
    <w:rsid w:val="0054718D"/>
    <w:rsid w:val="0055551D"/>
    <w:rsid w:val="005600D4"/>
    <w:rsid w:val="00560898"/>
    <w:rsid w:val="00560CE1"/>
    <w:rsid w:val="00565A7A"/>
    <w:rsid w:val="00584B05"/>
    <w:rsid w:val="00585A9A"/>
    <w:rsid w:val="005871C4"/>
    <w:rsid w:val="005977CC"/>
    <w:rsid w:val="005A4324"/>
    <w:rsid w:val="005B17AC"/>
    <w:rsid w:val="005B721F"/>
    <w:rsid w:val="005C6935"/>
    <w:rsid w:val="005D1EE2"/>
    <w:rsid w:val="005D25D5"/>
    <w:rsid w:val="005D6132"/>
    <w:rsid w:val="005E70C9"/>
    <w:rsid w:val="005F6AA0"/>
    <w:rsid w:val="00601C01"/>
    <w:rsid w:val="00601C04"/>
    <w:rsid w:val="00617B33"/>
    <w:rsid w:val="006256D0"/>
    <w:rsid w:val="0063145B"/>
    <w:rsid w:val="00636536"/>
    <w:rsid w:val="00641B2E"/>
    <w:rsid w:val="00647EF2"/>
    <w:rsid w:val="00650049"/>
    <w:rsid w:val="00670058"/>
    <w:rsid w:val="0067007D"/>
    <w:rsid w:val="00672A16"/>
    <w:rsid w:val="0068259A"/>
    <w:rsid w:val="00687546"/>
    <w:rsid w:val="00690DA0"/>
    <w:rsid w:val="0069394D"/>
    <w:rsid w:val="006A6FC3"/>
    <w:rsid w:val="006C5A09"/>
    <w:rsid w:val="006D3291"/>
    <w:rsid w:val="006D51A2"/>
    <w:rsid w:val="006D6959"/>
    <w:rsid w:val="006D7E80"/>
    <w:rsid w:val="006E1E47"/>
    <w:rsid w:val="006E6016"/>
    <w:rsid w:val="0070567C"/>
    <w:rsid w:val="00710E9B"/>
    <w:rsid w:val="00715E75"/>
    <w:rsid w:val="007278FA"/>
    <w:rsid w:val="00732E75"/>
    <w:rsid w:val="007441F6"/>
    <w:rsid w:val="00754CA0"/>
    <w:rsid w:val="0075741A"/>
    <w:rsid w:val="00772F95"/>
    <w:rsid w:val="007831BA"/>
    <w:rsid w:val="007841F1"/>
    <w:rsid w:val="0078528A"/>
    <w:rsid w:val="00794F29"/>
    <w:rsid w:val="00797A2B"/>
    <w:rsid w:val="007A4775"/>
    <w:rsid w:val="007A564A"/>
    <w:rsid w:val="007B3169"/>
    <w:rsid w:val="007C184A"/>
    <w:rsid w:val="007C4482"/>
    <w:rsid w:val="007C738A"/>
    <w:rsid w:val="007D3364"/>
    <w:rsid w:val="007D498E"/>
    <w:rsid w:val="007D4B60"/>
    <w:rsid w:val="007E2402"/>
    <w:rsid w:val="007E43F3"/>
    <w:rsid w:val="007F620A"/>
    <w:rsid w:val="00810943"/>
    <w:rsid w:val="008123CA"/>
    <w:rsid w:val="008162DB"/>
    <w:rsid w:val="008206C5"/>
    <w:rsid w:val="00823792"/>
    <w:rsid w:val="00824F38"/>
    <w:rsid w:val="008324A3"/>
    <w:rsid w:val="0083261C"/>
    <w:rsid w:val="00835A5E"/>
    <w:rsid w:val="008361B5"/>
    <w:rsid w:val="00842601"/>
    <w:rsid w:val="00850681"/>
    <w:rsid w:val="00853020"/>
    <w:rsid w:val="00855B67"/>
    <w:rsid w:val="008577B9"/>
    <w:rsid w:val="00864061"/>
    <w:rsid w:val="00867E99"/>
    <w:rsid w:val="00871B06"/>
    <w:rsid w:val="00880C0E"/>
    <w:rsid w:val="0088437B"/>
    <w:rsid w:val="00885711"/>
    <w:rsid w:val="00885CB9"/>
    <w:rsid w:val="00892AFA"/>
    <w:rsid w:val="00892C15"/>
    <w:rsid w:val="008A130C"/>
    <w:rsid w:val="008C0E9F"/>
    <w:rsid w:val="008C3F1B"/>
    <w:rsid w:val="008C41CF"/>
    <w:rsid w:val="008E01BE"/>
    <w:rsid w:val="008E4FA3"/>
    <w:rsid w:val="008E7C86"/>
    <w:rsid w:val="008F1CFA"/>
    <w:rsid w:val="008F5BF3"/>
    <w:rsid w:val="00915FEC"/>
    <w:rsid w:val="00944ED4"/>
    <w:rsid w:val="00946E04"/>
    <w:rsid w:val="00950E37"/>
    <w:rsid w:val="00955082"/>
    <w:rsid w:val="009551B3"/>
    <w:rsid w:val="00955DD4"/>
    <w:rsid w:val="00960A03"/>
    <w:rsid w:val="00973476"/>
    <w:rsid w:val="00977BF1"/>
    <w:rsid w:val="00987078"/>
    <w:rsid w:val="00994CF7"/>
    <w:rsid w:val="00997274"/>
    <w:rsid w:val="00997F48"/>
    <w:rsid w:val="009A0918"/>
    <w:rsid w:val="009A19CC"/>
    <w:rsid w:val="009A4B46"/>
    <w:rsid w:val="009A5BAD"/>
    <w:rsid w:val="009B1F0B"/>
    <w:rsid w:val="009B2039"/>
    <w:rsid w:val="009B47C1"/>
    <w:rsid w:val="009B6503"/>
    <w:rsid w:val="009B659F"/>
    <w:rsid w:val="009C4C7A"/>
    <w:rsid w:val="009D5CF2"/>
    <w:rsid w:val="009D6904"/>
    <w:rsid w:val="009E10C5"/>
    <w:rsid w:val="009E2CAA"/>
    <w:rsid w:val="009E3592"/>
    <w:rsid w:val="009E63C9"/>
    <w:rsid w:val="009E78B8"/>
    <w:rsid w:val="009F466D"/>
    <w:rsid w:val="009F598A"/>
    <w:rsid w:val="00A05908"/>
    <w:rsid w:val="00A13E01"/>
    <w:rsid w:val="00A17352"/>
    <w:rsid w:val="00A26292"/>
    <w:rsid w:val="00A53A5D"/>
    <w:rsid w:val="00A605D5"/>
    <w:rsid w:val="00A638D4"/>
    <w:rsid w:val="00A7007F"/>
    <w:rsid w:val="00A843FD"/>
    <w:rsid w:val="00A92BC4"/>
    <w:rsid w:val="00A96B86"/>
    <w:rsid w:val="00AA1D2F"/>
    <w:rsid w:val="00AA58A2"/>
    <w:rsid w:val="00AB6506"/>
    <w:rsid w:val="00AD32DC"/>
    <w:rsid w:val="00AD4287"/>
    <w:rsid w:val="00AD4C91"/>
    <w:rsid w:val="00AD5252"/>
    <w:rsid w:val="00AD771B"/>
    <w:rsid w:val="00AE0BA9"/>
    <w:rsid w:val="00AE11AA"/>
    <w:rsid w:val="00AE2301"/>
    <w:rsid w:val="00AE2863"/>
    <w:rsid w:val="00AE3718"/>
    <w:rsid w:val="00AE737B"/>
    <w:rsid w:val="00AF13A7"/>
    <w:rsid w:val="00AF1943"/>
    <w:rsid w:val="00AF1A85"/>
    <w:rsid w:val="00AF6859"/>
    <w:rsid w:val="00B02CC0"/>
    <w:rsid w:val="00B055D4"/>
    <w:rsid w:val="00B079B1"/>
    <w:rsid w:val="00B332B8"/>
    <w:rsid w:val="00B428BE"/>
    <w:rsid w:val="00B4549A"/>
    <w:rsid w:val="00B5065C"/>
    <w:rsid w:val="00B549A1"/>
    <w:rsid w:val="00B57C83"/>
    <w:rsid w:val="00B62780"/>
    <w:rsid w:val="00B64D05"/>
    <w:rsid w:val="00B72D33"/>
    <w:rsid w:val="00B74544"/>
    <w:rsid w:val="00B91701"/>
    <w:rsid w:val="00B91E39"/>
    <w:rsid w:val="00B933BE"/>
    <w:rsid w:val="00B94D42"/>
    <w:rsid w:val="00BA1E2F"/>
    <w:rsid w:val="00BA7B91"/>
    <w:rsid w:val="00BB1780"/>
    <w:rsid w:val="00BB26C7"/>
    <w:rsid w:val="00BB4E7F"/>
    <w:rsid w:val="00BC0A39"/>
    <w:rsid w:val="00BC3F3D"/>
    <w:rsid w:val="00BC6A16"/>
    <w:rsid w:val="00BC71E5"/>
    <w:rsid w:val="00BE3F5F"/>
    <w:rsid w:val="00BF1D17"/>
    <w:rsid w:val="00C04B62"/>
    <w:rsid w:val="00C05712"/>
    <w:rsid w:val="00C1175E"/>
    <w:rsid w:val="00C11B6E"/>
    <w:rsid w:val="00C1759D"/>
    <w:rsid w:val="00C2088D"/>
    <w:rsid w:val="00C30212"/>
    <w:rsid w:val="00C31808"/>
    <w:rsid w:val="00C32530"/>
    <w:rsid w:val="00C425FC"/>
    <w:rsid w:val="00C516F1"/>
    <w:rsid w:val="00C60632"/>
    <w:rsid w:val="00C6206D"/>
    <w:rsid w:val="00C623E2"/>
    <w:rsid w:val="00C67A77"/>
    <w:rsid w:val="00C72A8B"/>
    <w:rsid w:val="00C800E6"/>
    <w:rsid w:val="00C81697"/>
    <w:rsid w:val="00C83E91"/>
    <w:rsid w:val="00C84356"/>
    <w:rsid w:val="00C92071"/>
    <w:rsid w:val="00C94724"/>
    <w:rsid w:val="00C969AE"/>
    <w:rsid w:val="00C97234"/>
    <w:rsid w:val="00C9798A"/>
    <w:rsid w:val="00CA15A5"/>
    <w:rsid w:val="00CA307E"/>
    <w:rsid w:val="00CB4850"/>
    <w:rsid w:val="00CB6269"/>
    <w:rsid w:val="00CC464B"/>
    <w:rsid w:val="00CC5ABB"/>
    <w:rsid w:val="00CD0CCD"/>
    <w:rsid w:val="00CD47BA"/>
    <w:rsid w:val="00CD7D80"/>
    <w:rsid w:val="00CF4D8D"/>
    <w:rsid w:val="00D05611"/>
    <w:rsid w:val="00D05ED8"/>
    <w:rsid w:val="00D06893"/>
    <w:rsid w:val="00D07817"/>
    <w:rsid w:val="00D1165A"/>
    <w:rsid w:val="00D211A8"/>
    <w:rsid w:val="00D30813"/>
    <w:rsid w:val="00D32F83"/>
    <w:rsid w:val="00D34A45"/>
    <w:rsid w:val="00D411F6"/>
    <w:rsid w:val="00D45C52"/>
    <w:rsid w:val="00D6189A"/>
    <w:rsid w:val="00D65BCC"/>
    <w:rsid w:val="00D67886"/>
    <w:rsid w:val="00D7468B"/>
    <w:rsid w:val="00D75F58"/>
    <w:rsid w:val="00D82FB5"/>
    <w:rsid w:val="00D91A67"/>
    <w:rsid w:val="00D937E3"/>
    <w:rsid w:val="00DA13FD"/>
    <w:rsid w:val="00DB488B"/>
    <w:rsid w:val="00DC5B18"/>
    <w:rsid w:val="00DC7FDA"/>
    <w:rsid w:val="00DD473E"/>
    <w:rsid w:val="00DD7161"/>
    <w:rsid w:val="00DE0274"/>
    <w:rsid w:val="00DE1622"/>
    <w:rsid w:val="00DE5202"/>
    <w:rsid w:val="00DE7BCE"/>
    <w:rsid w:val="00DF618A"/>
    <w:rsid w:val="00E057E4"/>
    <w:rsid w:val="00E10F40"/>
    <w:rsid w:val="00E1319A"/>
    <w:rsid w:val="00E13EAA"/>
    <w:rsid w:val="00E16FA6"/>
    <w:rsid w:val="00E225CF"/>
    <w:rsid w:val="00E248EA"/>
    <w:rsid w:val="00E3120B"/>
    <w:rsid w:val="00E47C54"/>
    <w:rsid w:val="00E6469B"/>
    <w:rsid w:val="00E66AF5"/>
    <w:rsid w:val="00E66BE9"/>
    <w:rsid w:val="00E739B6"/>
    <w:rsid w:val="00E85A7B"/>
    <w:rsid w:val="00E900D0"/>
    <w:rsid w:val="00E91941"/>
    <w:rsid w:val="00EA25EF"/>
    <w:rsid w:val="00EB39F7"/>
    <w:rsid w:val="00EC2A4F"/>
    <w:rsid w:val="00ED5645"/>
    <w:rsid w:val="00EE1982"/>
    <w:rsid w:val="00EE6E38"/>
    <w:rsid w:val="00EE76E5"/>
    <w:rsid w:val="00EF0482"/>
    <w:rsid w:val="00EF0B51"/>
    <w:rsid w:val="00EF12FF"/>
    <w:rsid w:val="00F009DB"/>
    <w:rsid w:val="00F01971"/>
    <w:rsid w:val="00F05934"/>
    <w:rsid w:val="00F07389"/>
    <w:rsid w:val="00F12FCB"/>
    <w:rsid w:val="00F13796"/>
    <w:rsid w:val="00F13B93"/>
    <w:rsid w:val="00F14477"/>
    <w:rsid w:val="00F1462D"/>
    <w:rsid w:val="00F207EE"/>
    <w:rsid w:val="00F26C9C"/>
    <w:rsid w:val="00F26DBB"/>
    <w:rsid w:val="00F3307F"/>
    <w:rsid w:val="00F34ED3"/>
    <w:rsid w:val="00F354B6"/>
    <w:rsid w:val="00F43DF9"/>
    <w:rsid w:val="00F44179"/>
    <w:rsid w:val="00F570A4"/>
    <w:rsid w:val="00F61052"/>
    <w:rsid w:val="00F61E0D"/>
    <w:rsid w:val="00F61E95"/>
    <w:rsid w:val="00F672FA"/>
    <w:rsid w:val="00F70063"/>
    <w:rsid w:val="00F70552"/>
    <w:rsid w:val="00F72717"/>
    <w:rsid w:val="00F72F5D"/>
    <w:rsid w:val="00F743A0"/>
    <w:rsid w:val="00F750CE"/>
    <w:rsid w:val="00F7591C"/>
    <w:rsid w:val="00F81A54"/>
    <w:rsid w:val="00F97741"/>
    <w:rsid w:val="00FA62E3"/>
    <w:rsid w:val="00FB599D"/>
    <w:rsid w:val="00FD07FC"/>
    <w:rsid w:val="00FD5096"/>
    <w:rsid w:val="00FF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0709D6A"/>
  <w15:docId w15:val="{A59BC2F6-832C-4188-92F8-182DC021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4C91"/>
    <w:rPr>
      <w:sz w:val="24"/>
      <w:szCs w:val="24"/>
      <w:lang w:val="en-GB"/>
    </w:rPr>
  </w:style>
  <w:style w:type="paragraph" w:styleId="1">
    <w:name w:val="heading 1"/>
    <w:basedOn w:val="a0"/>
    <w:next w:val="a0"/>
    <w:qFormat/>
    <w:rsid w:val="00AD4C91"/>
    <w:pPr>
      <w:keepNext/>
      <w:outlineLvl w:val="0"/>
    </w:pPr>
    <w:rPr>
      <w:rFonts w:ascii="Arial" w:hAnsi="Arial" w:cs="Arial"/>
      <w:b/>
      <w:bCs/>
      <w:lang w:val="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AD4C91"/>
    <w:pPr>
      <w:jc w:val="both"/>
    </w:pPr>
    <w:rPr>
      <w:rFonts w:ascii="Arial" w:hAnsi="Arial" w:cs="Arial"/>
      <w:lang w:val="bg-BG"/>
    </w:rPr>
  </w:style>
  <w:style w:type="paragraph" w:styleId="2">
    <w:name w:val="Body Text 2"/>
    <w:basedOn w:val="a0"/>
    <w:rsid w:val="00AD4C91"/>
    <w:rPr>
      <w:rFonts w:ascii="Arial" w:hAnsi="Arial" w:cs="Arial"/>
      <w:b/>
      <w:bCs/>
      <w:lang w:val="bg-BG"/>
    </w:rPr>
  </w:style>
  <w:style w:type="paragraph" w:styleId="a5">
    <w:name w:val="Body Text Indent"/>
    <w:basedOn w:val="a0"/>
    <w:rsid w:val="00AD4C91"/>
    <w:pPr>
      <w:ind w:firstLine="720"/>
    </w:pPr>
    <w:rPr>
      <w:rFonts w:ascii="Arial" w:hAnsi="Arial" w:cs="Arial"/>
      <w:b/>
      <w:bCs/>
      <w:lang w:val="bg-BG"/>
    </w:rPr>
  </w:style>
  <w:style w:type="paragraph" w:styleId="a">
    <w:name w:val="List Bullet"/>
    <w:basedOn w:val="a0"/>
    <w:rsid w:val="002E09DF"/>
    <w:pPr>
      <w:numPr>
        <w:numId w:val="1"/>
      </w:numPr>
    </w:pPr>
  </w:style>
  <w:style w:type="paragraph" w:styleId="a6">
    <w:name w:val="Balloon Text"/>
    <w:basedOn w:val="a0"/>
    <w:semiHidden/>
    <w:rsid w:val="00F61052"/>
    <w:rPr>
      <w:rFonts w:ascii="Tahoma" w:hAnsi="Tahoma" w:cs="Tahoma"/>
      <w:sz w:val="16"/>
      <w:szCs w:val="16"/>
    </w:rPr>
  </w:style>
  <w:style w:type="table" w:styleId="a7">
    <w:name w:val="Table Grid"/>
    <w:basedOn w:val="a2"/>
    <w:rsid w:val="002A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rsid w:val="002A2502"/>
    <w:pPr>
      <w:tabs>
        <w:tab w:val="center" w:pos="4536"/>
        <w:tab w:val="right" w:pos="9072"/>
      </w:tabs>
    </w:pPr>
  </w:style>
  <w:style w:type="paragraph" w:styleId="a9">
    <w:name w:val="footer"/>
    <w:basedOn w:val="a0"/>
    <w:rsid w:val="002A2502"/>
    <w:pPr>
      <w:tabs>
        <w:tab w:val="center" w:pos="4536"/>
        <w:tab w:val="right" w:pos="9072"/>
      </w:tabs>
    </w:pPr>
  </w:style>
  <w:style w:type="character" w:styleId="aa">
    <w:name w:val="page number"/>
    <w:basedOn w:val="a1"/>
    <w:rsid w:val="008E7C86"/>
  </w:style>
  <w:style w:type="paragraph" w:styleId="ab">
    <w:name w:val="List Paragraph"/>
    <w:basedOn w:val="a0"/>
    <w:uiPriority w:val="34"/>
    <w:qFormat/>
    <w:rsid w:val="00D06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FBD0F-5951-4BAB-A9A6-47D39089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19</Pages>
  <Words>8014</Words>
  <Characters>45682</Characters>
  <Application>Microsoft Office Word</Application>
  <DocSecurity>0</DocSecurity>
  <Lines>380</Lines>
  <Paragraphs>107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Zlatko Gulekov</dc:creator>
  <cp:keywords/>
  <dc:description/>
  <cp:lastModifiedBy>Windows User</cp:lastModifiedBy>
  <cp:revision>36</cp:revision>
  <cp:lastPrinted>2020-11-03T10:01:00Z</cp:lastPrinted>
  <dcterms:created xsi:type="dcterms:W3CDTF">2020-10-12T07:42:00Z</dcterms:created>
  <dcterms:modified xsi:type="dcterms:W3CDTF">2023-03-30T07:22:00Z</dcterms:modified>
</cp:coreProperties>
</file>